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85E" w:rsidRPr="009B785E" w:rsidRDefault="00F829D4" w:rsidP="00F829D4">
      <w:pPr>
        <w:rPr>
          <w:b/>
          <w:sz w:val="24"/>
          <w:szCs w:val="24"/>
        </w:rPr>
      </w:pPr>
      <w:r w:rsidRPr="00F829D4">
        <w:rPr>
          <w:sz w:val="24"/>
          <w:szCs w:val="24"/>
        </w:rPr>
        <w:tab/>
      </w:r>
    </w:p>
    <w:p w:rsidR="009B785E" w:rsidRDefault="009B785E" w:rsidP="00F829D4">
      <w:pPr>
        <w:rPr>
          <w:sz w:val="24"/>
          <w:szCs w:val="24"/>
        </w:rPr>
      </w:pPr>
    </w:p>
    <w:p w:rsidR="00F829D4" w:rsidRPr="000460F3" w:rsidRDefault="00F829D4" w:rsidP="009B20CA">
      <w:pPr>
        <w:ind w:left="5664"/>
        <w:rPr>
          <w:b/>
          <w:sz w:val="32"/>
          <w:szCs w:val="32"/>
        </w:rPr>
      </w:pPr>
      <w:r w:rsidRPr="00035DAB">
        <w:rPr>
          <w:sz w:val="24"/>
          <w:szCs w:val="24"/>
        </w:rPr>
        <w:t>Előterjesztés száma:</w:t>
      </w:r>
      <w:r w:rsidR="009B785E">
        <w:rPr>
          <w:b/>
          <w:sz w:val="32"/>
          <w:szCs w:val="32"/>
        </w:rPr>
        <w:t>343/A</w:t>
      </w:r>
      <w:r w:rsidR="00035DAB" w:rsidRPr="000460F3">
        <w:rPr>
          <w:b/>
          <w:sz w:val="32"/>
          <w:szCs w:val="32"/>
        </w:rPr>
        <w:t>/2016</w:t>
      </w:r>
    </w:p>
    <w:p w:rsidR="00F829D4" w:rsidRDefault="00F829D4" w:rsidP="00F829D4">
      <w:pPr>
        <w:jc w:val="right"/>
        <w:rPr>
          <w:sz w:val="24"/>
          <w:szCs w:val="24"/>
        </w:rPr>
      </w:pPr>
    </w:p>
    <w:p w:rsidR="00AC2E17" w:rsidRPr="00F829D4" w:rsidRDefault="00AC2E17" w:rsidP="00F829D4">
      <w:pPr>
        <w:jc w:val="right"/>
        <w:rPr>
          <w:sz w:val="24"/>
          <w:szCs w:val="24"/>
        </w:rPr>
      </w:pPr>
    </w:p>
    <w:p w:rsidR="00F829D4" w:rsidRPr="00F829D4" w:rsidRDefault="00AC2E17" w:rsidP="0055320A">
      <w:pPr>
        <w:jc w:val="center"/>
        <w:rPr>
          <w:b/>
          <w:sz w:val="24"/>
          <w:szCs w:val="24"/>
        </w:rPr>
      </w:pPr>
      <w:r>
        <w:rPr>
          <w:b/>
          <w:sz w:val="24"/>
          <w:szCs w:val="24"/>
        </w:rPr>
        <w:t>ELŐTERJESZTÉS</w:t>
      </w:r>
    </w:p>
    <w:p w:rsidR="00F829D4" w:rsidRPr="00F829D4" w:rsidRDefault="00F829D4" w:rsidP="00F829D4">
      <w:pPr>
        <w:jc w:val="center"/>
        <w:rPr>
          <w:sz w:val="24"/>
          <w:szCs w:val="24"/>
        </w:rPr>
      </w:pPr>
    </w:p>
    <w:p w:rsidR="00F829D4" w:rsidRPr="00F829D4" w:rsidRDefault="00F829D4" w:rsidP="00F829D4">
      <w:pPr>
        <w:jc w:val="center"/>
        <w:rPr>
          <w:sz w:val="24"/>
          <w:szCs w:val="24"/>
        </w:rPr>
      </w:pPr>
      <w:r w:rsidRPr="00F829D4">
        <w:rPr>
          <w:sz w:val="24"/>
          <w:szCs w:val="24"/>
        </w:rPr>
        <w:t xml:space="preserve">a Képviselő-testület </w:t>
      </w:r>
    </w:p>
    <w:p w:rsidR="00F829D4" w:rsidRPr="00F829D4" w:rsidRDefault="00F829D4" w:rsidP="00F829D4">
      <w:pPr>
        <w:jc w:val="center"/>
        <w:rPr>
          <w:sz w:val="24"/>
          <w:szCs w:val="24"/>
        </w:rPr>
      </w:pPr>
    </w:p>
    <w:p w:rsidR="00F829D4" w:rsidRPr="00F829D4" w:rsidRDefault="00035DAB" w:rsidP="00F829D4">
      <w:pPr>
        <w:jc w:val="center"/>
        <w:rPr>
          <w:sz w:val="24"/>
          <w:szCs w:val="24"/>
        </w:rPr>
      </w:pPr>
      <w:r>
        <w:rPr>
          <w:sz w:val="24"/>
          <w:szCs w:val="24"/>
        </w:rPr>
        <w:t>2016</w:t>
      </w:r>
      <w:r w:rsidR="008E54D8">
        <w:rPr>
          <w:sz w:val="24"/>
          <w:szCs w:val="24"/>
        </w:rPr>
        <w:t xml:space="preserve">. év </w:t>
      </w:r>
      <w:r w:rsidR="00FE1B67">
        <w:rPr>
          <w:sz w:val="24"/>
          <w:szCs w:val="24"/>
        </w:rPr>
        <w:t>november</w:t>
      </w:r>
      <w:r w:rsidR="008E54D8">
        <w:rPr>
          <w:sz w:val="24"/>
          <w:szCs w:val="24"/>
        </w:rPr>
        <w:t xml:space="preserve">hónap </w:t>
      </w:r>
      <w:r w:rsidR="00FE1B67">
        <w:rPr>
          <w:sz w:val="24"/>
          <w:szCs w:val="24"/>
        </w:rPr>
        <w:t>23</w:t>
      </w:r>
      <w:r w:rsidR="008E54D8">
        <w:rPr>
          <w:sz w:val="24"/>
          <w:szCs w:val="24"/>
        </w:rPr>
        <w:t xml:space="preserve">. </w:t>
      </w:r>
      <w:r w:rsidR="00F829D4" w:rsidRPr="00F829D4">
        <w:rPr>
          <w:sz w:val="24"/>
          <w:szCs w:val="24"/>
        </w:rPr>
        <w:t>napján tartandó ülésére</w:t>
      </w:r>
    </w:p>
    <w:p w:rsidR="00F829D4" w:rsidRPr="00F829D4" w:rsidRDefault="00F829D4" w:rsidP="00F829D4">
      <w:pPr>
        <w:jc w:val="center"/>
        <w:rPr>
          <w:sz w:val="24"/>
          <w:szCs w:val="24"/>
        </w:rPr>
      </w:pPr>
    </w:p>
    <w:p w:rsidR="00F829D4" w:rsidRPr="00F829D4" w:rsidRDefault="00F829D4" w:rsidP="009B785E">
      <w:pPr>
        <w:rPr>
          <w:sz w:val="24"/>
          <w:szCs w:val="24"/>
        </w:rPr>
      </w:pPr>
    </w:p>
    <w:p w:rsidR="00BA713A" w:rsidRDefault="00F829D4" w:rsidP="00F829D4">
      <w:pPr>
        <w:jc w:val="both"/>
        <w:rPr>
          <w:b/>
          <w:bCs/>
          <w:sz w:val="24"/>
          <w:szCs w:val="24"/>
        </w:rPr>
      </w:pPr>
      <w:r w:rsidRPr="00F829D4">
        <w:rPr>
          <w:b/>
          <w:bCs/>
          <w:sz w:val="24"/>
          <w:szCs w:val="24"/>
        </w:rPr>
        <w:t xml:space="preserve">Előterjesztés tárgya: </w:t>
      </w:r>
      <w:r w:rsidR="00BA713A">
        <w:rPr>
          <w:b/>
          <w:bCs/>
          <w:sz w:val="24"/>
          <w:szCs w:val="24"/>
        </w:rPr>
        <w:t>Döntés a rendkívüli települési támogatás t</w:t>
      </w:r>
      <w:r w:rsidR="009E222A">
        <w:rPr>
          <w:b/>
          <w:bCs/>
          <w:sz w:val="24"/>
          <w:szCs w:val="24"/>
        </w:rPr>
        <w:t xml:space="preserve">ermészetben nyújtott </w:t>
      </w:r>
      <w:r w:rsidR="00BA713A">
        <w:rPr>
          <w:b/>
          <w:bCs/>
          <w:sz w:val="24"/>
          <w:szCs w:val="24"/>
        </w:rPr>
        <w:t xml:space="preserve">tűzifa </w:t>
      </w:r>
    </w:p>
    <w:p w:rsidR="00F829D4" w:rsidRPr="00F829D4" w:rsidRDefault="00FE1B67" w:rsidP="00F829D4">
      <w:pPr>
        <w:jc w:val="both"/>
        <w:rPr>
          <w:b/>
          <w:bCs/>
          <w:sz w:val="24"/>
          <w:szCs w:val="24"/>
        </w:rPr>
      </w:pPr>
      <w:r>
        <w:rPr>
          <w:b/>
          <w:bCs/>
          <w:sz w:val="24"/>
          <w:szCs w:val="24"/>
        </w:rPr>
        <w:t>beszerzésének módosítása</w:t>
      </w:r>
      <w:r w:rsidR="00A6660D">
        <w:rPr>
          <w:b/>
          <w:bCs/>
          <w:sz w:val="24"/>
          <w:szCs w:val="24"/>
        </w:rPr>
        <w:t xml:space="preserve"> </w:t>
      </w:r>
      <w:r w:rsidR="00BA713A">
        <w:rPr>
          <w:b/>
          <w:bCs/>
          <w:sz w:val="24"/>
          <w:szCs w:val="24"/>
        </w:rPr>
        <w:t>tárgyában</w:t>
      </w:r>
    </w:p>
    <w:p w:rsidR="009079FD" w:rsidRDefault="009079FD" w:rsidP="00F829D4">
      <w:pPr>
        <w:rPr>
          <w:b/>
          <w:sz w:val="24"/>
          <w:szCs w:val="24"/>
        </w:rPr>
      </w:pPr>
    </w:p>
    <w:p w:rsidR="00AC2E17" w:rsidRPr="00F829D4" w:rsidRDefault="00AC2E17" w:rsidP="00F829D4">
      <w:pPr>
        <w:rPr>
          <w:b/>
          <w:sz w:val="24"/>
          <w:szCs w:val="24"/>
        </w:rPr>
      </w:pPr>
    </w:p>
    <w:p w:rsidR="00F829D4" w:rsidRPr="00F829D4" w:rsidRDefault="00F829D4" w:rsidP="00F829D4">
      <w:pPr>
        <w:rPr>
          <w:b/>
          <w:sz w:val="24"/>
          <w:szCs w:val="24"/>
        </w:rPr>
      </w:pPr>
      <w:r w:rsidRPr="00F829D4">
        <w:rPr>
          <w:b/>
          <w:sz w:val="24"/>
          <w:szCs w:val="24"/>
        </w:rPr>
        <w:t xml:space="preserve">Előterjesztő: </w:t>
      </w:r>
      <w:r w:rsidRPr="00F829D4">
        <w:rPr>
          <w:sz w:val="24"/>
          <w:szCs w:val="24"/>
        </w:rPr>
        <w:t xml:space="preserve">Bartos Sándor </w:t>
      </w:r>
      <w:r w:rsidRPr="00F829D4">
        <w:rPr>
          <w:bCs/>
          <w:sz w:val="24"/>
          <w:szCs w:val="24"/>
        </w:rPr>
        <w:t>polgármester</w:t>
      </w:r>
    </w:p>
    <w:p w:rsidR="00F829D4" w:rsidRPr="00F829D4" w:rsidRDefault="00F829D4" w:rsidP="00F829D4">
      <w:pPr>
        <w:rPr>
          <w:b/>
          <w:sz w:val="24"/>
          <w:szCs w:val="24"/>
        </w:rPr>
      </w:pPr>
    </w:p>
    <w:p w:rsidR="00F829D4" w:rsidRPr="00F829D4" w:rsidRDefault="00F829D4" w:rsidP="00F829D4">
      <w:pPr>
        <w:rPr>
          <w:b/>
          <w:sz w:val="24"/>
          <w:szCs w:val="24"/>
        </w:rPr>
      </w:pPr>
    </w:p>
    <w:p w:rsidR="00F829D4" w:rsidRDefault="00F829D4" w:rsidP="00F36C03">
      <w:pPr>
        <w:jc w:val="both"/>
        <w:rPr>
          <w:bCs/>
          <w:sz w:val="24"/>
          <w:szCs w:val="24"/>
        </w:rPr>
      </w:pPr>
      <w:r w:rsidRPr="00F829D4">
        <w:rPr>
          <w:b/>
          <w:sz w:val="24"/>
          <w:szCs w:val="24"/>
        </w:rPr>
        <w:t>Kész</w:t>
      </w:r>
      <w:r w:rsidR="00EE28B2">
        <w:rPr>
          <w:b/>
          <w:sz w:val="24"/>
          <w:szCs w:val="24"/>
        </w:rPr>
        <w:t xml:space="preserve">ítette: </w:t>
      </w:r>
      <w:r w:rsidRPr="00F829D4">
        <w:rPr>
          <w:bCs/>
          <w:sz w:val="24"/>
          <w:szCs w:val="24"/>
        </w:rPr>
        <w:t xml:space="preserve">Márkosné </w:t>
      </w:r>
      <w:r w:rsidR="00F36C03">
        <w:rPr>
          <w:bCs/>
          <w:sz w:val="24"/>
          <w:szCs w:val="24"/>
        </w:rPr>
        <w:t>Dénes Ella szociális ügyintéző</w:t>
      </w:r>
    </w:p>
    <w:p w:rsidR="009079FD" w:rsidRPr="00F829D4" w:rsidRDefault="009079FD" w:rsidP="00F36C03">
      <w:pPr>
        <w:jc w:val="both"/>
        <w:rPr>
          <w:b/>
          <w:sz w:val="24"/>
          <w:szCs w:val="24"/>
        </w:rPr>
      </w:pPr>
    </w:p>
    <w:p w:rsidR="00F829D4" w:rsidRPr="00F829D4" w:rsidRDefault="00F829D4" w:rsidP="00F829D4">
      <w:pPr>
        <w:rPr>
          <w:b/>
          <w:sz w:val="24"/>
          <w:szCs w:val="24"/>
        </w:rPr>
      </w:pPr>
    </w:p>
    <w:p w:rsidR="00F829D4" w:rsidRDefault="00F829D4" w:rsidP="00F829D4">
      <w:pPr>
        <w:jc w:val="both"/>
        <w:rPr>
          <w:sz w:val="24"/>
          <w:szCs w:val="24"/>
        </w:rPr>
      </w:pPr>
      <w:r w:rsidRPr="00F829D4">
        <w:rPr>
          <w:b/>
          <w:sz w:val="24"/>
          <w:szCs w:val="24"/>
        </w:rPr>
        <w:t xml:space="preserve">Jogi, törvényességi szempontból ellenőrizte: </w:t>
      </w:r>
      <w:r w:rsidR="00FE1B67">
        <w:rPr>
          <w:sz w:val="24"/>
          <w:szCs w:val="24"/>
        </w:rPr>
        <w:t>Dr. Sugár Anita</w:t>
      </w:r>
      <w:r w:rsidR="005872D7">
        <w:rPr>
          <w:sz w:val="24"/>
          <w:szCs w:val="24"/>
        </w:rPr>
        <w:t xml:space="preserve"> Jogi és Koordinációs Osztályvezető</w:t>
      </w:r>
    </w:p>
    <w:p w:rsidR="009079FD" w:rsidRPr="00035DAB" w:rsidRDefault="009079FD" w:rsidP="00F829D4">
      <w:pPr>
        <w:jc w:val="both"/>
        <w:rPr>
          <w:sz w:val="24"/>
          <w:szCs w:val="24"/>
        </w:rPr>
      </w:pPr>
    </w:p>
    <w:p w:rsidR="00F829D4" w:rsidRPr="00F829D4" w:rsidRDefault="00F829D4" w:rsidP="00F829D4">
      <w:pPr>
        <w:rPr>
          <w:b/>
          <w:sz w:val="24"/>
          <w:szCs w:val="24"/>
        </w:rPr>
      </w:pPr>
    </w:p>
    <w:p w:rsidR="00F829D4" w:rsidRPr="00F829D4" w:rsidRDefault="00F829D4" w:rsidP="00F829D4">
      <w:pPr>
        <w:rPr>
          <w:bCs/>
          <w:sz w:val="24"/>
          <w:szCs w:val="24"/>
        </w:rPr>
      </w:pPr>
      <w:r w:rsidRPr="00F829D4">
        <w:rPr>
          <w:b/>
          <w:sz w:val="24"/>
          <w:szCs w:val="24"/>
        </w:rPr>
        <w:t xml:space="preserve">Szakmai szempontból ellenőrizte: </w:t>
      </w:r>
      <w:r w:rsidRPr="00F829D4">
        <w:rPr>
          <w:bCs/>
          <w:sz w:val="24"/>
          <w:szCs w:val="24"/>
        </w:rPr>
        <w:t>Csízik Melinda Hatósági és Ügyfélszolgálati Osztályvezető</w:t>
      </w:r>
    </w:p>
    <w:p w:rsidR="00F829D4" w:rsidRPr="00F829D4" w:rsidRDefault="00F829D4" w:rsidP="00F829D4">
      <w:pPr>
        <w:rPr>
          <w:sz w:val="24"/>
          <w:szCs w:val="24"/>
        </w:rPr>
      </w:pPr>
    </w:p>
    <w:p w:rsidR="00F829D4" w:rsidRPr="00F829D4" w:rsidRDefault="00F829D4" w:rsidP="00F829D4">
      <w:pPr>
        <w:rPr>
          <w:sz w:val="24"/>
          <w:szCs w:val="24"/>
        </w:rPr>
      </w:pPr>
    </w:p>
    <w:p w:rsidR="001477FC" w:rsidRDefault="00F829D4" w:rsidP="00035DAB">
      <w:pPr>
        <w:ind w:left="5761" w:hanging="5761"/>
        <w:rPr>
          <w:sz w:val="24"/>
          <w:szCs w:val="24"/>
        </w:rPr>
      </w:pPr>
      <w:r w:rsidRPr="00F829D4">
        <w:rPr>
          <w:b/>
          <w:sz w:val="24"/>
          <w:szCs w:val="24"/>
        </w:rPr>
        <w:t xml:space="preserve">Pénzügyi, gazdasági szempontból ellenőrizte: </w:t>
      </w:r>
      <w:r w:rsidR="00035DAB" w:rsidRPr="00035DAB">
        <w:rPr>
          <w:sz w:val="24"/>
          <w:szCs w:val="24"/>
        </w:rPr>
        <w:t>Zá</w:t>
      </w:r>
      <w:r w:rsidR="005872D7">
        <w:rPr>
          <w:sz w:val="24"/>
          <w:szCs w:val="24"/>
        </w:rPr>
        <w:t>modics Péter Pénzügyi és Adóügyi</w:t>
      </w:r>
    </w:p>
    <w:p w:rsidR="00035DAB" w:rsidRPr="00035DAB" w:rsidRDefault="001477FC" w:rsidP="001477FC">
      <w:pPr>
        <w:ind w:left="4678" w:hanging="5761"/>
        <w:rPr>
          <w:sz w:val="24"/>
          <w:szCs w:val="24"/>
        </w:rPr>
      </w:pPr>
      <w:r>
        <w:rPr>
          <w:b/>
          <w:sz w:val="24"/>
          <w:szCs w:val="24"/>
        </w:rPr>
        <w:tab/>
      </w:r>
      <w:r w:rsidR="005872D7" w:rsidRPr="00035DAB">
        <w:rPr>
          <w:sz w:val="24"/>
          <w:szCs w:val="24"/>
        </w:rPr>
        <w:t>Osztályvezető</w:t>
      </w:r>
    </w:p>
    <w:p w:rsidR="00F829D4" w:rsidRPr="005872D7" w:rsidRDefault="00F829D4" w:rsidP="005872D7">
      <w:pPr>
        <w:ind w:left="5761" w:hanging="5761"/>
        <w:rPr>
          <w:bCs/>
          <w:sz w:val="24"/>
          <w:szCs w:val="24"/>
        </w:rPr>
      </w:pPr>
    </w:p>
    <w:p w:rsidR="00F829D4" w:rsidRPr="00F829D4" w:rsidRDefault="00F829D4" w:rsidP="00F829D4">
      <w:pPr>
        <w:rPr>
          <w:b/>
          <w:sz w:val="24"/>
          <w:szCs w:val="24"/>
        </w:rPr>
      </w:pPr>
    </w:p>
    <w:p w:rsidR="00F829D4" w:rsidRPr="005872D7" w:rsidRDefault="005872D7" w:rsidP="00F829D4">
      <w:pPr>
        <w:rPr>
          <w:sz w:val="24"/>
          <w:szCs w:val="24"/>
        </w:rPr>
      </w:pPr>
      <w:r>
        <w:rPr>
          <w:b/>
          <w:sz w:val="24"/>
          <w:szCs w:val="24"/>
        </w:rPr>
        <w:t xml:space="preserve">Egyeztetve, tájékoztatva:  </w:t>
      </w:r>
      <w:r w:rsidRPr="005872D7">
        <w:rPr>
          <w:sz w:val="24"/>
          <w:szCs w:val="24"/>
        </w:rPr>
        <w:t>Tímár Vaskereskedelmi Kft</w:t>
      </w:r>
    </w:p>
    <w:p w:rsidR="005872D7" w:rsidRPr="005872D7" w:rsidRDefault="005872D7" w:rsidP="00F829D4">
      <w:pPr>
        <w:rPr>
          <w:sz w:val="24"/>
          <w:szCs w:val="24"/>
        </w:rPr>
      </w:pPr>
      <w:r w:rsidRPr="005872D7">
        <w:rPr>
          <w:sz w:val="24"/>
          <w:szCs w:val="24"/>
        </w:rPr>
        <w:t xml:space="preserve">                                             Dr. Balkay Hanna KÖH jogász</w:t>
      </w:r>
    </w:p>
    <w:p w:rsidR="00F829D4" w:rsidRPr="00F829D4" w:rsidRDefault="00F829D4" w:rsidP="00F829D4">
      <w:pPr>
        <w:rPr>
          <w:b/>
          <w:sz w:val="24"/>
          <w:szCs w:val="24"/>
        </w:rPr>
      </w:pPr>
    </w:p>
    <w:p w:rsidR="00F829D4" w:rsidRPr="00F829D4" w:rsidRDefault="00F829D4" w:rsidP="00F829D4">
      <w:pPr>
        <w:rPr>
          <w:b/>
          <w:sz w:val="24"/>
          <w:szCs w:val="24"/>
        </w:rPr>
      </w:pPr>
    </w:p>
    <w:p w:rsidR="00F829D4" w:rsidRPr="00F829D4" w:rsidRDefault="00F829D4" w:rsidP="00F829D4">
      <w:pPr>
        <w:rPr>
          <w:bCs/>
          <w:sz w:val="24"/>
          <w:szCs w:val="24"/>
        </w:rPr>
      </w:pPr>
      <w:r w:rsidRPr="00F829D4">
        <w:rPr>
          <w:b/>
          <w:sz w:val="24"/>
          <w:szCs w:val="24"/>
        </w:rPr>
        <w:t>Tárgyalja:</w:t>
      </w:r>
      <w:r w:rsidR="001A4089">
        <w:rPr>
          <w:bCs/>
          <w:sz w:val="24"/>
          <w:szCs w:val="24"/>
        </w:rPr>
        <w:t>PJB,EEB</w:t>
      </w:r>
    </w:p>
    <w:p w:rsidR="00F829D4" w:rsidRPr="00F829D4" w:rsidRDefault="00F829D4" w:rsidP="00F829D4">
      <w:pPr>
        <w:pStyle w:val="lfej"/>
        <w:tabs>
          <w:tab w:val="clear" w:pos="4536"/>
          <w:tab w:val="clear" w:pos="9072"/>
        </w:tabs>
        <w:rPr>
          <w:bCs/>
        </w:rPr>
      </w:pPr>
    </w:p>
    <w:p w:rsidR="00F829D4" w:rsidRPr="00F829D4" w:rsidRDefault="00F829D4" w:rsidP="00F829D4">
      <w:pPr>
        <w:rPr>
          <w:bCs/>
          <w:sz w:val="24"/>
          <w:szCs w:val="24"/>
        </w:rPr>
      </w:pPr>
    </w:p>
    <w:p w:rsidR="00F829D4" w:rsidRPr="00F829D4" w:rsidRDefault="00F829D4" w:rsidP="00F829D4">
      <w:pPr>
        <w:pStyle w:val="Cmsor3"/>
      </w:pPr>
      <w:r w:rsidRPr="00F829D4">
        <w:t>Javasolt meghívott: -</w:t>
      </w:r>
    </w:p>
    <w:p w:rsidR="00F829D4" w:rsidRPr="00F829D4" w:rsidRDefault="00F829D4" w:rsidP="00F829D4">
      <w:pPr>
        <w:rPr>
          <w:b/>
          <w:sz w:val="24"/>
          <w:szCs w:val="24"/>
        </w:rPr>
      </w:pPr>
    </w:p>
    <w:p w:rsidR="00F829D4" w:rsidRPr="00F829D4" w:rsidRDefault="00F829D4" w:rsidP="00F829D4">
      <w:pPr>
        <w:pStyle w:val="lfej"/>
        <w:tabs>
          <w:tab w:val="clear" w:pos="4536"/>
          <w:tab w:val="clear" w:pos="9072"/>
        </w:tabs>
      </w:pPr>
    </w:p>
    <w:p w:rsidR="00035DAB" w:rsidRDefault="00035DAB" w:rsidP="00035DAB">
      <w:pPr>
        <w:rPr>
          <w:sz w:val="24"/>
          <w:szCs w:val="24"/>
          <w:u w:val="single"/>
        </w:rPr>
      </w:pPr>
      <w:r>
        <w:rPr>
          <w:sz w:val="24"/>
          <w:szCs w:val="24"/>
        </w:rPr>
        <w:t xml:space="preserve">A határozati javaslat elfogadásához minősített többség </w:t>
      </w:r>
      <w:r>
        <w:rPr>
          <w:sz w:val="24"/>
          <w:szCs w:val="24"/>
          <w:u w:val="single"/>
        </w:rPr>
        <w:t>szükséges.</w:t>
      </w:r>
    </w:p>
    <w:p w:rsidR="001A4089" w:rsidRDefault="001A4089" w:rsidP="00035DAB">
      <w:pPr>
        <w:rPr>
          <w:sz w:val="24"/>
          <w:szCs w:val="24"/>
          <w:u w:val="single"/>
        </w:rPr>
      </w:pPr>
    </w:p>
    <w:p w:rsidR="001A4089" w:rsidRDefault="001A4089" w:rsidP="00035DAB">
      <w:pPr>
        <w:rPr>
          <w:sz w:val="24"/>
          <w:szCs w:val="24"/>
        </w:rPr>
      </w:pPr>
    </w:p>
    <w:p w:rsidR="00035DAB" w:rsidRDefault="00035DAB" w:rsidP="00035DAB">
      <w:pPr>
        <w:jc w:val="both"/>
        <w:rPr>
          <w:sz w:val="24"/>
          <w:szCs w:val="24"/>
        </w:rPr>
      </w:pPr>
      <w:r>
        <w:rPr>
          <w:sz w:val="24"/>
          <w:szCs w:val="24"/>
        </w:rPr>
        <w:t xml:space="preserve">Az előterjesztés zárt kezelését </w:t>
      </w:r>
      <w:r>
        <w:rPr>
          <w:sz w:val="24"/>
          <w:szCs w:val="24"/>
          <w:u w:val="single"/>
        </w:rPr>
        <w:t>nem</w:t>
      </w:r>
      <w:r>
        <w:rPr>
          <w:sz w:val="24"/>
          <w:szCs w:val="24"/>
        </w:rPr>
        <w:t xml:space="preserve"> kérjük.</w:t>
      </w:r>
    </w:p>
    <w:p w:rsidR="00F829D4" w:rsidRPr="00F829D4" w:rsidRDefault="00F829D4" w:rsidP="00F829D4">
      <w:pPr>
        <w:pStyle w:val="lfej"/>
        <w:tabs>
          <w:tab w:val="clear" w:pos="4536"/>
          <w:tab w:val="clear" w:pos="9072"/>
        </w:tabs>
      </w:pPr>
    </w:p>
    <w:p w:rsidR="00162220" w:rsidRDefault="00162220" w:rsidP="00F829D4">
      <w:pPr>
        <w:jc w:val="both"/>
        <w:rPr>
          <w:b/>
          <w:sz w:val="24"/>
          <w:szCs w:val="24"/>
        </w:rPr>
      </w:pPr>
    </w:p>
    <w:p w:rsidR="00AC2E17" w:rsidRDefault="00AC2E17" w:rsidP="00F829D4">
      <w:pPr>
        <w:jc w:val="both"/>
        <w:rPr>
          <w:b/>
          <w:sz w:val="24"/>
          <w:szCs w:val="24"/>
        </w:rPr>
      </w:pPr>
    </w:p>
    <w:p w:rsidR="00AC2E17" w:rsidRDefault="00AC2E17" w:rsidP="00F829D4">
      <w:pPr>
        <w:jc w:val="both"/>
        <w:rPr>
          <w:b/>
          <w:sz w:val="24"/>
          <w:szCs w:val="24"/>
        </w:rPr>
      </w:pPr>
    </w:p>
    <w:p w:rsidR="00AC2E17" w:rsidRDefault="00AC2E17" w:rsidP="00F829D4">
      <w:pPr>
        <w:jc w:val="both"/>
        <w:rPr>
          <w:b/>
          <w:sz w:val="24"/>
          <w:szCs w:val="24"/>
        </w:rPr>
      </w:pPr>
    </w:p>
    <w:p w:rsidR="00AC2E17" w:rsidRPr="00F829D4" w:rsidRDefault="00AC2E17" w:rsidP="00F829D4">
      <w:pPr>
        <w:jc w:val="both"/>
        <w:rPr>
          <w:b/>
          <w:sz w:val="24"/>
          <w:szCs w:val="24"/>
        </w:rPr>
      </w:pPr>
    </w:p>
    <w:p w:rsidR="00F829D4" w:rsidRDefault="00F829D4" w:rsidP="00F829D4">
      <w:pPr>
        <w:jc w:val="both"/>
        <w:rPr>
          <w:b/>
          <w:sz w:val="24"/>
          <w:szCs w:val="24"/>
        </w:rPr>
      </w:pPr>
      <w:r w:rsidRPr="00F829D4">
        <w:rPr>
          <w:b/>
          <w:sz w:val="24"/>
          <w:szCs w:val="24"/>
        </w:rPr>
        <w:lastRenderedPageBreak/>
        <w:t>Tisztelt Képviselő-testület!</w:t>
      </w:r>
    </w:p>
    <w:p w:rsidR="00974ED1" w:rsidRDefault="00974ED1" w:rsidP="00F829D4">
      <w:pPr>
        <w:jc w:val="both"/>
        <w:rPr>
          <w:b/>
          <w:sz w:val="24"/>
          <w:szCs w:val="24"/>
        </w:rPr>
      </w:pPr>
    </w:p>
    <w:p w:rsidR="00177297" w:rsidRDefault="00177297" w:rsidP="00F829D4">
      <w:pPr>
        <w:jc w:val="both"/>
        <w:rPr>
          <w:b/>
          <w:sz w:val="24"/>
          <w:szCs w:val="24"/>
        </w:rPr>
      </w:pPr>
    </w:p>
    <w:p w:rsidR="00035DAB" w:rsidRPr="00035DAB" w:rsidRDefault="00035DAB" w:rsidP="00F829D4">
      <w:pPr>
        <w:jc w:val="both"/>
        <w:rPr>
          <w:b/>
          <w:sz w:val="24"/>
          <w:szCs w:val="24"/>
          <w:u w:val="single"/>
        </w:rPr>
      </w:pPr>
      <w:r w:rsidRPr="00035DAB">
        <w:rPr>
          <w:b/>
          <w:sz w:val="24"/>
          <w:szCs w:val="24"/>
          <w:u w:val="single"/>
        </w:rPr>
        <w:t>Bevezetés</w:t>
      </w:r>
    </w:p>
    <w:p w:rsidR="00F829D4" w:rsidRDefault="00F829D4" w:rsidP="00F829D4">
      <w:pPr>
        <w:jc w:val="both"/>
        <w:rPr>
          <w:sz w:val="24"/>
          <w:szCs w:val="24"/>
        </w:rPr>
      </w:pPr>
    </w:p>
    <w:p w:rsidR="00974ED1" w:rsidRPr="00AB14F2" w:rsidRDefault="00974ED1" w:rsidP="00974ED1">
      <w:pPr>
        <w:tabs>
          <w:tab w:val="left" w:pos="1134"/>
        </w:tabs>
        <w:jc w:val="both"/>
        <w:rPr>
          <w:b/>
          <w:bCs/>
          <w:sz w:val="24"/>
          <w:szCs w:val="24"/>
        </w:rPr>
      </w:pPr>
      <w:r w:rsidRPr="00974ED1">
        <w:rPr>
          <w:b/>
          <w:sz w:val="24"/>
          <w:szCs w:val="24"/>
        </w:rPr>
        <w:t>A szociális rászorultságtól függő pénzbeli és természetben nyújtott ellátások,</w:t>
      </w:r>
      <w:r w:rsidRPr="00974ED1">
        <w:rPr>
          <w:b/>
          <w:bCs/>
          <w:sz w:val="24"/>
          <w:szCs w:val="24"/>
        </w:rPr>
        <w:t xml:space="preserve"> valamint a személyes gondoskodást nyújtó szociális ellátások helyi szabályairól szóló 16/2013. (V.1.) önkormányzati rendelet 27.§</w:t>
      </w:r>
      <w:proofErr w:type="spellStart"/>
      <w:r w:rsidRPr="00974ED1">
        <w:rPr>
          <w:b/>
          <w:bCs/>
          <w:sz w:val="24"/>
          <w:szCs w:val="24"/>
        </w:rPr>
        <w:t>-a</w:t>
      </w:r>
      <w:proofErr w:type="spellEnd"/>
      <w:r w:rsidRPr="00974ED1">
        <w:rPr>
          <w:b/>
          <w:bCs/>
          <w:sz w:val="24"/>
          <w:szCs w:val="24"/>
        </w:rPr>
        <w:t xml:space="preserve"> alapján:</w:t>
      </w:r>
    </w:p>
    <w:p w:rsidR="005A0254" w:rsidRPr="009F63B4" w:rsidRDefault="00974ED1" w:rsidP="005A0254">
      <w:pPr>
        <w:overflowPunct w:val="0"/>
        <w:autoSpaceDE w:val="0"/>
        <w:autoSpaceDN w:val="0"/>
        <w:adjustRightInd w:val="0"/>
        <w:jc w:val="both"/>
        <w:rPr>
          <w:i/>
          <w:sz w:val="24"/>
          <w:szCs w:val="24"/>
        </w:rPr>
      </w:pPr>
      <w:r w:rsidRPr="009F63B4">
        <w:rPr>
          <w:i/>
          <w:sz w:val="24"/>
          <w:szCs w:val="24"/>
        </w:rPr>
        <w:t>„</w:t>
      </w:r>
      <w:r w:rsidR="005A0254" w:rsidRPr="009F63B4">
        <w:rPr>
          <w:i/>
          <w:sz w:val="24"/>
          <w:szCs w:val="24"/>
        </w:rPr>
        <w:t xml:space="preserve">(1) Ha a hatáskört gyakorló a rendkívüli települési támogatás rendeltetésszerű felhasználását úgy látja biztosítottnak, a támogatást természetben is nyújthatja. Természetbeni ellátás lehet különösen: </w:t>
      </w:r>
    </w:p>
    <w:p w:rsidR="005A0254" w:rsidRPr="009F63B4" w:rsidRDefault="005A0254" w:rsidP="005A0254">
      <w:pPr>
        <w:numPr>
          <w:ilvl w:val="0"/>
          <w:numId w:val="13"/>
        </w:numPr>
        <w:overflowPunct w:val="0"/>
        <w:autoSpaceDE w:val="0"/>
        <w:autoSpaceDN w:val="0"/>
        <w:adjustRightInd w:val="0"/>
        <w:ind w:left="714" w:hanging="357"/>
        <w:jc w:val="both"/>
        <w:rPr>
          <w:i/>
          <w:sz w:val="24"/>
          <w:szCs w:val="24"/>
        </w:rPr>
      </w:pPr>
      <w:r w:rsidRPr="009F63B4">
        <w:rPr>
          <w:i/>
          <w:sz w:val="24"/>
          <w:szCs w:val="24"/>
        </w:rPr>
        <w:t>tüzelőanyag juttatása,</w:t>
      </w:r>
    </w:p>
    <w:p w:rsidR="005A0254" w:rsidRPr="009F63B4" w:rsidRDefault="005A0254" w:rsidP="00974ED1">
      <w:pPr>
        <w:numPr>
          <w:ilvl w:val="0"/>
          <w:numId w:val="13"/>
        </w:numPr>
        <w:overflowPunct w:val="0"/>
        <w:autoSpaceDE w:val="0"/>
        <w:autoSpaceDN w:val="0"/>
        <w:adjustRightInd w:val="0"/>
        <w:ind w:left="714" w:hanging="357"/>
        <w:jc w:val="both"/>
        <w:rPr>
          <w:i/>
          <w:sz w:val="24"/>
          <w:szCs w:val="24"/>
        </w:rPr>
      </w:pPr>
      <w:r w:rsidRPr="009F63B4">
        <w:rPr>
          <w:i/>
          <w:sz w:val="24"/>
          <w:szCs w:val="24"/>
        </w:rPr>
        <w:t>Erzsébet-utalvány.</w:t>
      </w:r>
    </w:p>
    <w:p w:rsidR="005A0254" w:rsidRPr="009F63B4" w:rsidRDefault="005A0254" w:rsidP="005A0254">
      <w:pPr>
        <w:overflowPunct w:val="0"/>
        <w:autoSpaceDE w:val="0"/>
        <w:autoSpaceDN w:val="0"/>
        <w:adjustRightInd w:val="0"/>
        <w:jc w:val="both"/>
        <w:rPr>
          <w:bCs/>
          <w:i/>
          <w:sz w:val="24"/>
          <w:szCs w:val="24"/>
        </w:rPr>
      </w:pPr>
      <w:r w:rsidRPr="009F63B4">
        <w:rPr>
          <w:bCs/>
          <w:i/>
          <w:sz w:val="24"/>
          <w:szCs w:val="24"/>
        </w:rPr>
        <w:t>(2) A segély célzott felhasználásához a Családsegítő S</w:t>
      </w:r>
      <w:r w:rsidR="00974ED1" w:rsidRPr="009F63B4">
        <w:rPr>
          <w:bCs/>
          <w:i/>
          <w:sz w:val="24"/>
          <w:szCs w:val="24"/>
        </w:rPr>
        <w:t>zolgálat segítsége igényelhető.</w:t>
      </w:r>
    </w:p>
    <w:p w:rsidR="005A0254" w:rsidRDefault="005A0254" w:rsidP="005A0254">
      <w:pPr>
        <w:overflowPunct w:val="0"/>
        <w:autoSpaceDE w:val="0"/>
        <w:autoSpaceDN w:val="0"/>
        <w:adjustRightInd w:val="0"/>
        <w:jc w:val="both"/>
        <w:rPr>
          <w:bCs/>
          <w:i/>
          <w:sz w:val="24"/>
          <w:szCs w:val="24"/>
        </w:rPr>
      </w:pPr>
      <w:r w:rsidRPr="009F63B4">
        <w:rPr>
          <w:bCs/>
          <w:i/>
          <w:sz w:val="24"/>
          <w:szCs w:val="24"/>
        </w:rPr>
        <w:t>(3) Tüzelőanyag kérelem csak egyetlen alkalommal nyújtható be, tárgyév október hónapjától tárgyév</w:t>
      </w:r>
      <w:r w:rsidR="00344F13">
        <w:rPr>
          <w:bCs/>
          <w:i/>
          <w:sz w:val="24"/>
          <w:szCs w:val="24"/>
        </w:rPr>
        <w:t>et követő év február hónapjáig.</w:t>
      </w:r>
    </w:p>
    <w:p w:rsidR="00344F13" w:rsidRPr="00344F13" w:rsidRDefault="00344F13" w:rsidP="00344F13">
      <w:pPr>
        <w:overflowPunct w:val="0"/>
        <w:autoSpaceDE w:val="0"/>
        <w:autoSpaceDN w:val="0"/>
        <w:adjustRightInd w:val="0"/>
        <w:jc w:val="both"/>
        <w:rPr>
          <w:i/>
          <w:sz w:val="22"/>
          <w:szCs w:val="22"/>
        </w:rPr>
      </w:pPr>
      <w:r w:rsidRPr="00344F13">
        <w:rPr>
          <w:i/>
          <w:sz w:val="22"/>
          <w:szCs w:val="22"/>
        </w:rPr>
        <w:t xml:space="preserve">(4) A rendkívüli települési támogatás (természetben) jövedelmi feltételei: </w:t>
      </w:r>
    </w:p>
    <w:p w:rsidR="00344F13" w:rsidRPr="00344F13" w:rsidRDefault="00344F13" w:rsidP="00344F13">
      <w:pPr>
        <w:autoSpaceDE w:val="0"/>
        <w:autoSpaceDN w:val="0"/>
        <w:adjustRightInd w:val="0"/>
        <w:jc w:val="both"/>
        <w:rPr>
          <w:i/>
          <w:sz w:val="22"/>
          <w:szCs w:val="22"/>
        </w:rPr>
      </w:pPr>
      <w:r w:rsidRPr="00344F13">
        <w:rPr>
          <w:i/>
          <w:sz w:val="22"/>
          <w:szCs w:val="22"/>
        </w:rPr>
        <w:t>- aki egyedül élő</w:t>
      </w:r>
      <w:r w:rsidRPr="00344F13">
        <w:rPr>
          <w:bCs/>
          <w:i/>
          <w:sz w:val="22"/>
          <w:szCs w:val="22"/>
        </w:rPr>
        <w:t>, egyedülálló, vagy nyugdíjban, nyugdíjszerű ellátásban részesül,</w:t>
      </w:r>
      <w:r w:rsidRPr="00344F13">
        <w:rPr>
          <w:i/>
          <w:sz w:val="22"/>
          <w:szCs w:val="22"/>
        </w:rPr>
        <w:t xml:space="preserve">és a havi jövedelme nem haladja meg az öregségi nyugdíj mindenkori legkisebb összegének 300 %-át, </w:t>
      </w:r>
    </w:p>
    <w:p w:rsidR="00344F13" w:rsidRPr="00344F13" w:rsidRDefault="00344F13" w:rsidP="00344F13">
      <w:pPr>
        <w:autoSpaceDE w:val="0"/>
        <w:autoSpaceDN w:val="0"/>
        <w:adjustRightInd w:val="0"/>
        <w:jc w:val="both"/>
        <w:rPr>
          <w:i/>
          <w:sz w:val="22"/>
          <w:szCs w:val="22"/>
        </w:rPr>
      </w:pPr>
      <w:r w:rsidRPr="00344F13">
        <w:rPr>
          <w:i/>
          <w:sz w:val="22"/>
          <w:szCs w:val="22"/>
        </w:rPr>
        <w:t>- akinek a családjában az egy főre jutó havi jövedelem nem haladja meg az öregségi nyugdíj mindenkori legkisebb összegének 250 %-át.</w:t>
      </w:r>
      <w:r>
        <w:rPr>
          <w:i/>
          <w:sz w:val="22"/>
          <w:szCs w:val="22"/>
        </w:rPr>
        <w:t>”</w:t>
      </w:r>
    </w:p>
    <w:p w:rsidR="00344F13" w:rsidRPr="009F63B4" w:rsidRDefault="00344F13" w:rsidP="005A0254">
      <w:pPr>
        <w:overflowPunct w:val="0"/>
        <w:autoSpaceDE w:val="0"/>
        <w:autoSpaceDN w:val="0"/>
        <w:adjustRightInd w:val="0"/>
        <w:jc w:val="both"/>
        <w:rPr>
          <w:bCs/>
          <w:i/>
          <w:sz w:val="24"/>
          <w:szCs w:val="24"/>
        </w:rPr>
      </w:pPr>
    </w:p>
    <w:p w:rsidR="00974ED1" w:rsidRDefault="00974ED1" w:rsidP="005A0254">
      <w:pPr>
        <w:overflowPunct w:val="0"/>
        <w:autoSpaceDE w:val="0"/>
        <w:autoSpaceDN w:val="0"/>
        <w:adjustRightInd w:val="0"/>
        <w:jc w:val="both"/>
        <w:rPr>
          <w:bCs/>
          <w:i/>
          <w:sz w:val="24"/>
          <w:szCs w:val="24"/>
        </w:rPr>
      </w:pPr>
    </w:p>
    <w:p w:rsidR="00035DAB" w:rsidRDefault="00035DAB" w:rsidP="005A0254">
      <w:pPr>
        <w:overflowPunct w:val="0"/>
        <w:autoSpaceDE w:val="0"/>
        <w:autoSpaceDN w:val="0"/>
        <w:adjustRightInd w:val="0"/>
        <w:jc w:val="both"/>
        <w:rPr>
          <w:b/>
          <w:bCs/>
          <w:sz w:val="24"/>
          <w:szCs w:val="24"/>
          <w:u w:val="single"/>
        </w:rPr>
      </w:pPr>
      <w:r w:rsidRPr="00035DAB">
        <w:rPr>
          <w:b/>
          <w:bCs/>
          <w:sz w:val="24"/>
          <w:szCs w:val="24"/>
          <w:u w:val="single"/>
        </w:rPr>
        <w:t>Kifejtő részletezés</w:t>
      </w:r>
    </w:p>
    <w:p w:rsidR="00D06A89" w:rsidRDefault="00D06A89" w:rsidP="005A0254">
      <w:pPr>
        <w:overflowPunct w:val="0"/>
        <w:autoSpaceDE w:val="0"/>
        <w:autoSpaceDN w:val="0"/>
        <w:adjustRightInd w:val="0"/>
        <w:jc w:val="both"/>
        <w:rPr>
          <w:b/>
          <w:bCs/>
          <w:sz w:val="24"/>
          <w:szCs w:val="24"/>
          <w:u w:val="single"/>
        </w:rPr>
      </w:pPr>
    </w:p>
    <w:p w:rsidR="00FE1B67" w:rsidRPr="004B0978" w:rsidRDefault="004B0978" w:rsidP="005A0254">
      <w:pPr>
        <w:overflowPunct w:val="0"/>
        <w:autoSpaceDE w:val="0"/>
        <w:autoSpaceDN w:val="0"/>
        <w:adjustRightInd w:val="0"/>
        <w:jc w:val="both"/>
        <w:rPr>
          <w:bCs/>
          <w:sz w:val="24"/>
          <w:szCs w:val="24"/>
        </w:rPr>
      </w:pPr>
      <w:r w:rsidRPr="004B0978">
        <w:rPr>
          <w:bCs/>
          <w:sz w:val="24"/>
          <w:szCs w:val="24"/>
        </w:rPr>
        <w:t>Fó</w:t>
      </w:r>
      <w:r w:rsidR="005872D7">
        <w:rPr>
          <w:bCs/>
          <w:sz w:val="24"/>
          <w:szCs w:val="24"/>
        </w:rPr>
        <w:t>t Város Önkormányzata</w:t>
      </w:r>
      <w:r>
        <w:rPr>
          <w:bCs/>
          <w:sz w:val="24"/>
          <w:szCs w:val="24"/>
        </w:rPr>
        <w:t>Képviselő-testülete 399/2016.(IX.28.) KT- határozatával úgy döntött (1.sz. melléklet), hogy a  Tímár Vaskereskedés Kft ált</w:t>
      </w:r>
      <w:r w:rsidR="0099730E">
        <w:rPr>
          <w:bCs/>
          <w:sz w:val="24"/>
          <w:szCs w:val="24"/>
        </w:rPr>
        <w:t>al</w:t>
      </w:r>
      <w:r>
        <w:rPr>
          <w:bCs/>
          <w:sz w:val="24"/>
          <w:szCs w:val="24"/>
        </w:rPr>
        <w:t xml:space="preserve"> raklapos tűzifára tett árajánlatát elfogadja és </w:t>
      </w:r>
      <w:r w:rsidR="003A4CA0">
        <w:rPr>
          <w:bCs/>
          <w:sz w:val="24"/>
          <w:szCs w:val="24"/>
        </w:rPr>
        <w:t>felkéri a</w:t>
      </w:r>
      <w:r w:rsidR="00C45885">
        <w:rPr>
          <w:bCs/>
          <w:sz w:val="24"/>
          <w:szCs w:val="24"/>
        </w:rPr>
        <w:t xml:space="preserve"> Polgármestert, hogy a Megbízási</w:t>
      </w:r>
      <w:r w:rsidR="003A4CA0">
        <w:rPr>
          <w:bCs/>
          <w:sz w:val="24"/>
          <w:szCs w:val="24"/>
        </w:rPr>
        <w:t xml:space="preserve"> szerződést írja alá.</w:t>
      </w:r>
    </w:p>
    <w:p w:rsidR="00FE1B67" w:rsidRDefault="00FE1B67" w:rsidP="005A0254">
      <w:pPr>
        <w:overflowPunct w:val="0"/>
        <w:autoSpaceDE w:val="0"/>
        <w:autoSpaceDN w:val="0"/>
        <w:adjustRightInd w:val="0"/>
        <w:jc w:val="both"/>
        <w:rPr>
          <w:b/>
          <w:bCs/>
          <w:sz w:val="24"/>
          <w:szCs w:val="24"/>
          <w:u w:val="single"/>
        </w:rPr>
      </w:pPr>
    </w:p>
    <w:p w:rsidR="002A68EC" w:rsidRDefault="002A68EC" w:rsidP="005A0254">
      <w:pPr>
        <w:overflowPunct w:val="0"/>
        <w:autoSpaceDE w:val="0"/>
        <w:autoSpaceDN w:val="0"/>
        <w:adjustRightInd w:val="0"/>
        <w:jc w:val="both"/>
        <w:rPr>
          <w:bCs/>
          <w:sz w:val="24"/>
          <w:szCs w:val="24"/>
        </w:rPr>
      </w:pPr>
      <w:r>
        <w:rPr>
          <w:bCs/>
          <w:sz w:val="24"/>
          <w:szCs w:val="24"/>
        </w:rPr>
        <w:t>S</w:t>
      </w:r>
      <w:r w:rsidR="008F0610">
        <w:rPr>
          <w:bCs/>
          <w:sz w:val="24"/>
          <w:szCs w:val="24"/>
        </w:rPr>
        <w:t>zerződés</w:t>
      </w:r>
      <w:r w:rsidR="003A4CA0">
        <w:rPr>
          <w:bCs/>
          <w:sz w:val="24"/>
          <w:szCs w:val="24"/>
        </w:rPr>
        <w:t xml:space="preserve">kötés </w:t>
      </w:r>
      <w:r w:rsidR="008F0610">
        <w:rPr>
          <w:bCs/>
          <w:sz w:val="24"/>
          <w:szCs w:val="24"/>
        </w:rPr>
        <w:t>során</w:t>
      </w:r>
      <w:r>
        <w:rPr>
          <w:bCs/>
          <w:sz w:val="24"/>
          <w:szCs w:val="24"/>
        </w:rPr>
        <w:t>a 2016. n</w:t>
      </w:r>
      <w:r w:rsidR="003B0DBA">
        <w:rPr>
          <w:bCs/>
          <w:sz w:val="24"/>
          <w:szCs w:val="24"/>
        </w:rPr>
        <w:t>ovember 04. napján érkezett e-mai</w:t>
      </w:r>
      <w:r>
        <w:rPr>
          <w:bCs/>
          <w:sz w:val="24"/>
          <w:szCs w:val="24"/>
        </w:rPr>
        <w:t>lben</w:t>
      </w:r>
      <w:r w:rsidR="003B0DBA">
        <w:rPr>
          <w:bCs/>
          <w:sz w:val="24"/>
          <w:szCs w:val="24"/>
        </w:rPr>
        <w:t xml:space="preserve"> (2.sz. melléklet)</w:t>
      </w:r>
      <w:r>
        <w:rPr>
          <w:bCs/>
          <w:sz w:val="24"/>
          <w:szCs w:val="24"/>
        </w:rPr>
        <w:t xml:space="preserve"> az alábbiakról tájékoztatatott  </w:t>
      </w:r>
      <w:r w:rsidR="003A4CA0">
        <w:rPr>
          <w:bCs/>
          <w:sz w:val="24"/>
          <w:szCs w:val="24"/>
        </w:rPr>
        <w:t xml:space="preserve">a </w:t>
      </w:r>
      <w:r w:rsidR="001F111F">
        <w:rPr>
          <w:bCs/>
          <w:sz w:val="24"/>
          <w:szCs w:val="24"/>
        </w:rPr>
        <w:t>Tímár Vas</w:t>
      </w:r>
      <w:r w:rsidR="00CA0400">
        <w:rPr>
          <w:bCs/>
          <w:sz w:val="24"/>
          <w:szCs w:val="24"/>
        </w:rPr>
        <w:t>kereskedelmi Kft</w:t>
      </w:r>
      <w:r>
        <w:rPr>
          <w:bCs/>
          <w:sz w:val="24"/>
          <w:szCs w:val="24"/>
        </w:rPr>
        <w:t xml:space="preserve">: </w:t>
      </w:r>
    </w:p>
    <w:p w:rsidR="002A68EC" w:rsidRPr="007C68F1" w:rsidRDefault="002A68EC" w:rsidP="002A68EC">
      <w:pPr>
        <w:pStyle w:val="Nincstrkz"/>
        <w:jc w:val="both"/>
        <w:rPr>
          <w:b/>
          <w:i/>
          <w:sz w:val="22"/>
          <w:szCs w:val="22"/>
        </w:rPr>
      </w:pPr>
      <w:r w:rsidRPr="007C68F1">
        <w:rPr>
          <w:b/>
          <w:bCs/>
          <w:i/>
          <w:sz w:val="22"/>
          <w:szCs w:val="22"/>
        </w:rPr>
        <w:t>„</w:t>
      </w:r>
      <w:r w:rsidRPr="007C68F1">
        <w:rPr>
          <w:b/>
          <w:i/>
          <w:sz w:val="22"/>
          <w:szCs w:val="22"/>
        </w:rPr>
        <w:t xml:space="preserve">A beérkező tűzifa friss vágásból a lehető legnagyobb víztartalommal van raktáron. Ezt természetes szárítás után teljes értékű tűzifa, de erre több hónapra van szükség, ezért azonnali felhasználásra ajánlom a raktáron lévő </w:t>
      </w:r>
      <w:proofErr w:type="spellStart"/>
      <w:r w:rsidRPr="007C68F1">
        <w:rPr>
          <w:b/>
          <w:i/>
          <w:sz w:val="22"/>
          <w:szCs w:val="22"/>
        </w:rPr>
        <w:t>fabrikettet</w:t>
      </w:r>
      <w:proofErr w:type="spellEnd"/>
      <w:r w:rsidRPr="007C68F1">
        <w:rPr>
          <w:b/>
          <w:i/>
          <w:sz w:val="22"/>
          <w:szCs w:val="22"/>
        </w:rPr>
        <w:t xml:space="preserve">. </w:t>
      </w:r>
      <w:proofErr w:type="spellStart"/>
      <w:r w:rsidRPr="007C68F1">
        <w:rPr>
          <w:b/>
          <w:i/>
          <w:sz w:val="22"/>
          <w:szCs w:val="22"/>
        </w:rPr>
        <w:t>Fabrikett</w:t>
      </w:r>
      <w:proofErr w:type="spellEnd"/>
      <w:r w:rsidRPr="007C68F1">
        <w:rPr>
          <w:b/>
          <w:i/>
          <w:sz w:val="22"/>
          <w:szCs w:val="22"/>
        </w:rPr>
        <w:t xml:space="preserve"> 10 kg /doboz bruttó 623.-Ft/doboz Egy-egy családnak 48 dobozt szállítanánk ki ami összegszerűen megegyezik az 1 raklap tűzifa árával (29.900.-Ft/család).</w:t>
      </w:r>
    </w:p>
    <w:p w:rsidR="002A68EC" w:rsidRPr="002A68EC" w:rsidRDefault="002A68EC" w:rsidP="002A68EC">
      <w:pPr>
        <w:pStyle w:val="Nincstrkz"/>
        <w:jc w:val="both"/>
        <w:rPr>
          <w:i/>
          <w:sz w:val="22"/>
          <w:szCs w:val="22"/>
        </w:rPr>
      </w:pPr>
      <w:r w:rsidRPr="007C68F1">
        <w:rPr>
          <w:b/>
          <w:i/>
          <w:sz w:val="22"/>
          <w:szCs w:val="22"/>
        </w:rPr>
        <w:t>Az ár szállítással együtt értendő</w:t>
      </w:r>
      <w:r w:rsidRPr="002A68EC">
        <w:rPr>
          <w:i/>
          <w:sz w:val="22"/>
          <w:szCs w:val="22"/>
        </w:rPr>
        <w:t xml:space="preserve"> !</w:t>
      </w:r>
      <w:r>
        <w:rPr>
          <w:i/>
          <w:sz w:val="22"/>
          <w:szCs w:val="22"/>
        </w:rPr>
        <w:t>”</w:t>
      </w:r>
    </w:p>
    <w:p w:rsidR="002A68EC" w:rsidRDefault="002A68EC" w:rsidP="005A0254">
      <w:pPr>
        <w:overflowPunct w:val="0"/>
        <w:autoSpaceDE w:val="0"/>
        <w:autoSpaceDN w:val="0"/>
        <w:adjustRightInd w:val="0"/>
        <w:jc w:val="both"/>
        <w:rPr>
          <w:bCs/>
          <w:sz w:val="24"/>
          <w:szCs w:val="24"/>
        </w:rPr>
      </w:pPr>
    </w:p>
    <w:p w:rsidR="00AB14F2" w:rsidRDefault="00534735" w:rsidP="00F829D4">
      <w:pPr>
        <w:jc w:val="both"/>
        <w:rPr>
          <w:sz w:val="24"/>
          <w:szCs w:val="24"/>
        </w:rPr>
      </w:pPr>
      <w:r>
        <w:rPr>
          <w:sz w:val="24"/>
          <w:szCs w:val="24"/>
        </w:rPr>
        <w:t>A fentiek alapján</w:t>
      </w:r>
      <w:r w:rsidR="002D1A42" w:rsidRPr="00C043A3">
        <w:rPr>
          <w:sz w:val="24"/>
          <w:szCs w:val="24"/>
        </w:rPr>
        <w:t xml:space="preserve"> a </w:t>
      </w:r>
      <w:r w:rsidR="0008696D" w:rsidRPr="00C043A3">
        <w:rPr>
          <w:sz w:val="24"/>
          <w:szCs w:val="24"/>
        </w:rPr>
        <w:t xml:space="preserve">Tímár </w:t>
      </w:r>
      <w:proofErr w:type="spellStart"/>
      <w:r w:rsidR="0008696D" w:rsidRPr="00C043A3">
        <w:rPr>
          <w:sz w:val="24"/>
          <w:szCs w:val="24"/>
        </w:rPr>
        <w:t>Vaskeresked</w:t>
      </w:r>
      <w:r w:rsidR="00183C9B" w:rsidRPr="00C043A3">
        <w:rPr>
          <w:sz w:val="24"/>
          <w:szCs w:val="24"/>
        </w:rPr>
        <w:t>elmi</w:t>
      </w:r>
      <w:r w:rsidR="00C070CD" w:rsidRPr="00C043A3">
        <w:rPr>
          <w:sz w:val="24"/>
          <w:szCs w:val="24"/>
        </w:rPr>
        <w:t>Kft.</w:t>
      </w:r>
      <w:r w:rsidR="00B07C05">
        <w:rPr>
          <w:sz w:val="24"/>
          <w:szCs w:val="24"/>
        </w:rPr>
        <w:t>-tőla</w:t>
      </w:r>
      <w:proofErr w:type="spellEnd"/>
      <w:r w:rsidR="00B07C05">
        <w:rPr>
          <w:sz w:val="24"/>
          <w:szCs w:val="24"/>
        </w:rPr>
        <w:t xml:space="preserve"> </w:t>
      </w:r>
      <w:r w:rsidR="00FF7FD9" w:rsidRPr="00C043A3">
        <w:rPr>
          <w:sz w:val="24"/>
          <w:szCs w:val="24"/>
        </w:rPr>
        <w:t>beérkező kérelmek számától függően kéthetente</w:t>
      </w:r>
      <w:r w:rsidR="003F37CC">
        <w:rPr>
          <w:sz w:val="24"/>
          <w:szCs w:val="24"/>
        </w:rPr>
        <w:t xml:space="preserve"> kerülne </w:t>
      </w:r>
      <w:r w:rsidR="00C45885">
        <w:rPr>
          <w:sz w:val="24"/>
          <w:szCs w:val="24"/>
        </w:rPr>
        <w:t>úgyszintén megrendelés</w:t>
      </w:r>
      <w:r w:rsidR="003F37CC">
        <w:rPr>
          <w:sz w:val="24"/>
          <w:szCs w:val="24"/>
        </w:rPr>
        <w:t xml:space="preserve"> a </w:t>
      </w:r>
      <w:r w:rsidR="00FF7FD9" w:rsidRPr="00C043A3">
        <w:rPr>
          <w:sz w:val="24"/>
          <w:szCs w:val="24"/>
        </w:rPr>
        <w:t>megadott címre</w:t>
      </w:r>
      <w:r w:rsidR="003F37CC">
        <w:rPr>
          <w:sz w:val="24"/>
          <w:szCs w:val="24"/>
        </w:rPr>
        <w:t>, a</w:t>
      </w:r>
      <w:r w:rsidR="00FF7FD9" w:rsidRPr="00C043A3">
        <w:rPr>
          <w:sz w:val="24"/>
          <w:szCs w:val="24"/>
        </w:rPr>
        <w:t xml:space="preserve"> Polgármesterrel megkötött </w:t>
      </w:r>
      <w:r w:rsidR="00BD21AB">
        <w:rPr>
          <w:sz w:val="24"/>
          <w:szCs w:val="24"/>
        </w:rPr>
        <w:t xml:space="preserve">adásvételi </w:t>
      </w:r>
      <w:r w:rsidR="00FF7FD9" w:rsidRPr="00C043A3">
        <w:rPr>
          <w:sz w:val="24"/>
          <w:szCs w:val="24"/>
        </w:rPr>
        <w:t>szerződésben foglaltaknak</w:t>
      </w:r>
      <w:r w:rsidR="00B07C05">
        <w:rPr>
          <w:sz w:val="24"/>
          <w:szCs w:val="24"/>
        </w:rPr>
        <w:t xml:space="preserve"> megfelelően (3</w:t>
      </w:r>
      <w:r w:rsidR="003B0DBA">
        <w:rPr>
          <w:sz w:val="24"/>
          <w:szCs w:val="24"/>
        </w:rPr>
        <w:t xml:space="preserve">. </w:t>
      </w:r>
      <w:r w:rsidR="00B07C05">
        <w:rPr>
          <w:sz w:val="24"/>
          <w:szCs w:val="24"/>
        </w:rPr>
        <w:t>sz. melléklet).</w:t>
      </w:r>
    </w:p>
    <w:p w:rsidR="00BD21AB" w:rsidRDefault="00BD21AB" w:rsidP="00F829D4">
      <w:pPr>
        <w:jc w:val="both"/>
        <w:rPr>
          <w:sz w:val="24"/>
          <w:szCs w:val="24"/>
        </w:rPr>
      </w:pPr>
    </w:p>
    <w:p w:rsidR="00B477F2" w:rsidRDefault="00B477F2" w:rsidP="00F829D4">
      <w:pPr>
        <w:jc w:val="both"/>
        <w:rPr>
          <w:sz w:val="24"/>
          <w:szCs w:val="24"/>
        </w:rPr>
      </w:pPr>
      <w:r>
        <w:rPr>
          <w:sz w:val="24"/>
          <w:szCs w:val="24"/>
        </w:rPr>
        <w:t>Jelenleg 45 bei</w:t>
      </w:r>
      <w:r w:rsidR="007A1B92">
        <w:rPr>
          <w:sz w:val="24"/>
          <w:szCs w:val="24"/>
        </w:rPr>
        <w:t>k</w:t>
      </w:r>
      <w:r>
        <w:rPr>
          <w:sz w:val="24"/>
          <w:szCs w:val="24"/>
        </w:rPr>
        <w:t>tatott kérelem van, melyből 15 fő részére környe</w:t>
      </w:r>
      <w:r w:rsidR="00CF524A">
        <w:rPr>
          <w:sz w:val="24"/>
          <w:szCs w:val="24"/>
        </w:rPr>
        <w:t xml:space="preserve">zettanulmány készítése van folyamatban a </w:t>
      </w:r>
      <w:r>
        <w:rPr>
          <w:sz w:val="24"/>
          <w:szCs w:val="24"/>
        </w:rPr>
        <w:t xml:space="preserve"> Csal</w:t>
      </w:r>
      <w:r w:rsidR="00CF524A">
        <w:rPr>
          <w:sz w:val="24"/>
          <w:szCs w:val="24"/>
        </w:rPr>
        <w:t>ád-és Gyermekjóléti Szolgálnál, valamint</w:t>
      </w:r>
      <w:r>
        <w:rPr>
          <w:sz w:val="24"/>
          <w:szCs w:val="24"/>
        </w:rPr>
        <w:t xml:space="preserve"> 30 fő kérelmező részére</w:t>
      </w:r>
      <w:r w:rsidR="00CF524A">
        <w:rPr>
          <w:sz w:val="24"/>
          <w:szCs w:val="24"/>
        </w:rPr>
        <w:t xml:space="preserve">az adásvételi szerződésben meghatározott időpontokban </w:t>
      </w:r>
      <w:r w:rsidR="00D06A89">
        <w:rPr>
          <w:sz w:val="24"/>
          <w:szCs w:val="24"/>
        </w:rPr>
        <w:t xml:space="preserve">lehetne szállítani a </w:t>
      </w:r>
      <w:r w:rsidR="003B0DBA">
        <w:rPr>
          <w:sz w:val="24"/>
          <w:szCs w:val="24"/>
        </w:rPr>
        <w:t>brikettet</w:t>
      </w:r>
      <w:r>
        <w:rPr>
          <w:sz w:val="24"/>
          <w:szCs w:val="24"/>
        </w:rPr>
        <w:t xml:space="preserve">. </w:t>
      </w:r>
    </w:p>
    <w:p w:rsidR="00D06A89" w:rsidRDefault="00D06A89" w:rsidP="00F829D4">
      <w:pPr>
        <w:jc w:val="both"/>
        <w:rPr>
          <w:sz w:val="24"/>
          <w:szCs w:val="24"/>
        </w:rPr>
      </w:pPr>
    </w:p>
    <w:p w:rsidR="00B71D8C" w:rsidRPr="00B71D8C" w:rsidRDefault="00B477F2" w:rsidP="00F829D4">
      <w:pPr>
        <w:jc w:val="both"/>
        <w:rPr>
          <w:sz w:val="24"/>
          <w:szCs w:val="24"/>
        </w:rPr>
      </w:pPr>
      <w:r w:rsidRPr="00B71D8C">
        <w:rPr>
          <w:sz w:val="24"/>
          <w:szCs w:val="24"/>
        </w:rPr>
        <w:t>A családok szociális helyzetére való tekintettel kérem a T. Képviselő-testületet, hogy a 399/2016.(IX.28.) KT határozat</w:t>
      </w:r>
      <w:r w:rsidR="00D06A89" w:rsidRPr="00B71D8C">
        <w:rPr>
          <w:sz w:val="24"/>
          <w:szCs w:val="24"/>
        </w:rPr>
        <w:t>á</w:t>
      </w:r>
      <w:r w:rsidR="0099730E">
        <w:rPr>
          <w:sz w:val="24"/>
          <w:szCs w:val="24"/>
        </w:rPr>
        <w:t>nak</w:t>
      </w:r>
      <w:r w:rsidR="007C68F1">
        <w:rPr>
          <w:sz w:val="24"/>
          <w:szCs w:val="24"/>
        </w:rPr>
        <w:t xml:space="preserve"> az 1</w:t>
      </w:r>
      <w:r w:rsidR="0099730E">
        <w:rPr>
          <w:sz w:val="24"/>
          <w:szCs w:val="24"/>
        </w:rPr>
        <w:t>-</w:t>
      </w:r>
      <w:r w:rsidR="00E945E7">
        <w:rPr>
          <w:sz w:val="24"/>
          <w:szCs w:val="24"/>
        </w:rPr>
        <w:t>2</w:t>
      </w:r>
      <w:r w:rsidR="007C68F1">
        <w:rPr>
          <w:sz w:val="24"/>
          <w:szCs w:val="24"/>
        </w:rPr>
        <w:t>./ pont</w:t>
      </w:r>
      <w:r w:rsidR="0099730E">
        <w:rPr>
          <w:sz w:val="24"/>
          <w:szCs w:val="24"/>
        </w:rPr>
        <w:t>jait</w:t>
      </w:r>
      <w:r w:rsidR="007C68F1">
        <w:rPr>
          <w:sz w:val="24"/>
          <w:szCs w:val="24"/>
        </w:rPr>
        <w:t xml:space="preserve"> vonja vissza és új döntésével fogadja el </w:t>
      </w:r>
      <w:r w:rsidR="0099730E">
        <w:rPr>
          <w:sz w:val="24"/>
          <w:szCs w:val="24"/>
        </w:rPr>
        <w:t xml:space="preserve">a </w:t>
      </w:r>
      <w:r w:rsidR="0099730E" w:rsidRPr="00B71D8C">
        <w:rPr>
          <w:sz w:val="24"/>
          <w:szCs w:val="24"/>
        </w:rPr>
        <w:t>Tímár Vaskereskedelmi Kft</w:t>
      </w:r>
      <w:r w:rsidR="0099730E">
        <w:rPr>
          <w:sz w:val="24"/>
          <w:szCs w:val="24"/>
        </w:rPr>
        <w:t xml:space="preserve">. </w:t>
      </w:r>
      <w:r w:rsidR="0099730E" w:rsidRPr="00B71D8C">
        <w:rPr>
          <w:sz w:val="24"/>
          <w:szCs w:val="24"/>
        </w:rPr>
        <w:t>által</w:t>
      </w:r>
      <w:r w:rsidR="0099730E">
        <w:rPr>
          <w:sz w:val="24"/>
          <w:szCs w:val="24"/>
        </w:rPr>
        <w:t xml:space="preserve"> megküldött, </w:t>
      </w:r>
      <w:proofErr w:type="spellStart"/>
      <w:r w:rsidR="0099730E">
        <w:rPr>
          <w:sz w:val="24"/>
          <w:szCs w:val="24"/>
        </w:rPr>
        <w:t>fabrikettre</w:t>
      </w:r>
      <w:proofErr w:type="spellEnd"/>
      <w:r w:rsidR="0099730E">
        <w:rPr>
          <w:sz w:val="24"/>
          <w:szCs w:val="24"/>
        </w:rPr>
        <w:t xml:space="preserve"> tett módosító </w:t>
      </w:r>
      <w:proofErr w:type="spellStart"/>
      <w:r w:rsidR="0099730E">
        <w:rPr>
          <w:sz w:val="24"/>
          <w:szCs w:val="24"/>
        </w:rPr>
        <w:t>javaslatot</w:t>
      </w:r>
      <w:r w:rsidR="00B71D8C">
        <w:rPr>
          <w:sz w:val="24"/>
          <w:szCs w:val="24"/>
        </w:rPr>
        <w:t>.</w:t>
      </w:r>
      <w:r w:rsidR="003D45DA">
        <w:rPr>
          <w:sz w:val="24"/>
          <w:szCs w:val="24"/>
        </w:rPr>
        <w:t>Ugyanezen</w:t>
      </w:r>
      <w:proofErr w:type="spellEnd"/>
      <w:r w:rsidR="003D45DA">
        <w:rPr>
          <w:sz w:val="24"/>
          <w:szCs w:val="24"/>
        </w:rPr>
        <w:t xml:space="preserve"> h</w:t>
      </w:r>
      <w:r w:rsidR="00F02A3E">
        <w:rPr>
          <w:sz w:val="24"/>
          <w:szCs w:val="24"/>
        </w:rPr>
        <w:t>atározat</w:t>
      </w:r>
      <w:r w:rsidR="003D45DA">
        <w:rPr>
          <w:sz w:val="24"/>
          <w:szCs w:val="24"/>
        </w:rPr>
        <w:t xml:space="preserve"> 4./ pontja </w:t>
      </w:r>
      <w:r w:rsidR="00F02A3E">
        <w:rPr>
          <w:sz w:val="24"/>
          <w:szCs w:val="24"/>
        </w:rPr>
        <w:t>alapján</w:t>
      </w:r>
      <w:r w:rsidR="00B71D8C">
        <w:rPr>
          <w:sz w:val="24"/>
          <w:szCs w:val="24"/>
        </w:rPr>
        <w:t xml:space="preserve"> a szükséges pénzügyi fedezetről</w:t>
      </w:r>
      <w:r w:rsidR="003D45DA">
        <w:rPr>
          <w:sz w:val="24"/>
          <w:szCs w:val="24"/>
        </w:rPr>
        <w:t xml:space="preserve"> a döntés megtörtént</w:t>
      </w:r>
      <w:r w:rsidR="0099730E">
        <w:rPr>
          <w:sz w:val="24"/>
          <w:szCs w:val="24"/>
        </w:rPr>
        <w:t xml:space="preserve">, </w:t>
      </w:r>
      <w:r w:rsidR="00187409">
        <w:rPr>
          <w:sz w:val="24"/>
          <w:szCs w:val="24"/>
        </w:rPr>
        <w:t>ezért ezt a pontot</w:t>
      </w:r>
      <w:r w:rsidR="0099730E">
        <w:rPr>
          <w:sz w:val="24"/>
          <w:szCs w:val="24"/>
        </w:rPr>
        <w:t xml:space="preserve"> nem szükséges módosítani</w:t>
      </w:r>
      <w:r w:rsidR="00F02A3E">
        <w:rPr>
          <w:sz w:val="24"/>
          <w:szCs w:val="24"/>
        </w:rPr>
        <w:t xml:space="preserve">. </w:t>
      </w:r>
    </w:p>
    <w:p w:rsidR="00CF524A" w:rsidRDefault="00CF524A" w:rsidP="00F829D4">
      <w:pPr>
        <w:jc w:val="both"/>
        <w:rPr>
          <w:sz w:val="24"/>
          <w:szCs w:val="24"/>
        </w:rPr>
      </w:pPr>
    </w:p>
    <w:p w:rsidR="00CF524A" w:rsidRDefault="00CF524A" w:rsidP="00F829D4">
      <w:pPr>
        <w:jc w:val="both"/>
        <w:rPr>
          <w:sz w:val="24"/>
          <w:szCs w:val="24"/>
        </w:rPr>
      </w:pPr>
    </w:p>
    <w:p w:rsidR="00F829D4" w:rsidRPr="00F829D4" w:rsidRDefault="00F829D4" w:rsidP="00F829D4">
      <w:pPr>
        <w:jc w:val="both"/>
        <w:rPr>
          <w:sz w:val="24"/>
          <w:szCs w:val="24"/>
        </w:rPr>
      </w:pPr>
      <w:r w:rsidRPr="00F829D4">
        <w:rPr>
          <w:sz w:val="24"/>
          <w:szCs w:val="24"/>
        </w:rPr>
        <w:t>A fentiek ala</w:t>
      </w:r>
      <w:r w:rsidR="00974ED1">
        <w:rPr>
          <w:sz w:val="24"/>
          <w:szCs w:val="24"/>
        </w:rPr>
        <w:t>pján az alábbi</w:t>
      </w:r>
      <w:r w:rsidR="00E20524">
        <w:rPr>
          <w:sz w:val="24"/>
          <w:szCs w:val="24"/>
        </w:rPr>
        <w:t xml:space="preserve"> határozati</w:t>
      </w:r>
      <w:r w:rsidRPr="00F829D4">
        <w:rPr>
          <w:sz w:val="24"/>
          <w:szCs w:val="24"/>
        </w:rPr>
        <w:t>javaslatot terjesztem a T. Képviselő-testület elé elfogadásra:</w:t>
      </w:r>
    </w:p>
    <w:p w:rsidR="0094518E" w:rsidRDefault="0094518E" w:rsidP="00F829D4">
      <w:pPr>
        <w:jc w:val="both"/>
        <w:rPr>
          <w:sz w:val="24"/>
          <w:szCs w:val="24"/>
        </w:rPr>
      </w:pPr>
    </w:p>
    <w:p w:rsidR="00177297" w:rsidRDefault="00177297" w:rsidP="000048FD">
      <w:pPr>
        <w:jc w:val="both"/>
        <w:rPr>
          <w:b/>
          <w:bCs/>
          <w:sz w:val="24"/>
          <w:szCs w:val="24"/>
          <w:u w:val="single"/>
        </w:rPr>
      </w:pPr>
    </w:p>
    <w:p w:rsidR="00C50F67" w:rsidRPr="003D45DA" w:rsidRDefault="00C50F67" w:rsidP="00C50F67">
      <w:pPr>
        <w:jc w:val="both"/>
        <w:rPr>
          <w:b/>
          <w:bCs/>
          <w:sz w:val="24"/>
          <w:szCs w:val="24"/>
          <w:u w:val="single"/>
        </w:rPr>
      </w:pPr>
      <w:r w:rsidRPr="003D45DA">
        <w:rPr>
          <w:b/>
          <w:bCs/>
          <w:sz w:val="24"/>
          <w:szCs w:val="24"/>
          <w:u w:val="single"/>
        </w:rPr>
        <w:t>I. Határozati javaslat:</w:t>
      </w:r>
    </w:p>
    <w:p w:rsidR="00C50F67" w:rsidRPr="003D45DA" w:rsidRDefault="00C50F67" w:rsidP="00C50F67">
      <w:pPr>
        <w:jc w:val="both"/>
        <w:rPr>
          <w:b/>
          <w:bCs/>
          <w:sz w:val="24"/>
          <w:szCs w:val="24"/>
          <w:u w:val="single"/>
        </w:rPr>
      </w:pPr>
    </w:p>
    <w:p w:rsidR="00C50F67" w:rsidRPr="003D45DA" w:rsidRDefault="00C50F67" w:rsidP="00C50F67">
      <w:pPr>
        <w:shd w:val="clear" w:color="auto" w:fill="A6A6A6"/>
        <w:jc w:val="center"/>
        <w:rPr>
          <w:b/>
          <w:sz w:val="24"/>
          <w:szCs w:val="24"/>
        </w:rPr>
      </w:pPr>
      <w:r w:rsidRPr="003D45DA">
        <w:rPr>
          <w:b/>
          <w:sz w:val="24"/>
          <w:szCs w:val="24"/>
        </w:rPr>
        <w:t xml:space="preserve">/2016. (XI.23.) </w:t>
      </w:r>
      <w:proofErr w:type="spellStart"/>
      <w:r w:rsidRPr="003D45DA">
        <w:rPr>
          <w:b/>
          <w:sz w:val="24"/>
          <w:szCs w:val="24"/>
        </w:rPr>
        <w:t>KT-határozat</w:t>
      </w:r>
      <w:proofErr w:type="spellEnd"/>
      <w:r w:rsidRPr="003D45DA">
        <w:rPr>
          <w:b/>
          <w:sz w:val="24"/>
          <w:szCs w:val="24"/>
        </w:rPr>
        <w:t xml:space="preserve"> I.</w:t>
      </w:r>
    </w:p>
    <w:p w:rsidR="00C50F67" w:rsidRPr="003D45DA" w:rsidRDefault="00C50F67" w:rsidP="00C50F67">
      <w:pPr>
        <w:jc w:val="both"/>
        <w:rPr>
          <w:sz w:val="24"/>
          <w:szCs w:val="24"/>
        </w:rPr>
      </w:pPr>
    </w:p>
    <w:p w:rsidR="00C50F67" w:rsidRDefault="00C50F67" w:rsidP="00C50F67">
      <w:pPr>
        <w:jc w:val="both"/>
        <w:rPr>
          <w:sz w:val="24"/>
          <w:szCs w:val="24"/>
        </w:rPr>
      </w:pPr>
      <w:r w:rsidRPr="003D45DA">
        <w:rPr>
          <w:sz w:val="24"/>
          <w:szCs w:val="24"/>
        </w:rPr>
        <w:t xml:space="preserve">1./ Fót Város </w:t>
      </w:r>
      <w:r w:rsidR="006A4AE3">
        <w:rPr>
          <w:sz w:val="24"/>
          <w:szCs w:val="24"/>
        </w:rPr>
        <w:t xml:space="preserve">Önkormányzata </w:t>
      </w:r>
      <w:r w:rsidRPr="003D45DA">
        <w:rPr>
          <w:sz w:val="24"/>
          <w:szCs w:val="24"/>
        </w:rPr>
        <w:t xml:space="preserve">Képviselő-testülete úgy dönt, hogy a </w:t>
      </w:r>
      <w:r w:rsidR="007A1B92">
        <w:rPr>
          <w:bCs/>
          <w:sz w:val="24"/>
          <w:szCs w:val="24"/>
        </w:rPr>
        <w:t xml:space="preserve">399/2016.(IX.28.) számú </w:t>
      </w:r>
      <w:r w:rsidR="003D45DA">
        <w:rPr>
          <w:bCs/>
          <w:sz w:val="24"/>
          <w:szCs w:val="24"/>
        </w:rPr>
        <w:t>határozat</w:t>
      </w:r>
      <w:r w:rsidR="007A1B92">
        <w:rPr>
          <w:bCs/>
          <w:sz w:val="24"/>
          <w:szCs w:val="24"/>
        </w:rPr>
        <w:t xml:space="preserve">ának </w:t>
      </w:r>
      <w:r w:rsidR="009B45EE">
        <w:rPr>
          <w:bCs/>
          <w:sz w:val="24"/>
          <w:szCs w:val="24"/>
        </w:rPr>
        <w:t>1</w:t>
      </w:r>
      <w:r w:rsidR="00E945E7">
        <w:rPr>
          <w:bCs/>
          <w:sz w:val="24"/>
          <w:szCs w:val="24"/>
        </w:rPr>
        <w:t>-2</w:t>
      </w:r>
      <w:r w:rsidR="0099730E">
        <w:rPr>
          <w:bCs/>
          <w:sz w:val="24"/>
          <w:szCs w:val="24"/>
        </w:rPr>
        <w:t>./</w:t>
      </w:r>
      <w:r w:rsidR="004C390F">
        <w:rPr>
          <w:bCs/>
          <w:sz w:val="24"/>
          <w:szCs w:val="24"/>
        </w:rPr>
        <w:t xml:space="preserve"> pontjait</w:t>
      </w:r>
      <w:r w:rsidR="00F444FE" w:rsidRPr="003D45DA">
        <w:rPr>
          <w:sz w:val="24"/>
          <w:szCs w:val="24"/>
        </w:rPr>
        <w:t xml:space="preserve"> visszavonja</w:t>
      </w:r>
      <w:r w:rsidR="006A4AE3">
        <w:rPr>
          <w:sz w:val="24"/>
          <w:szCs w:val="24"/>
        </w:rPr>
        <w:t>.</w:t>
      </w:r>
    </w:p>
    <w:p w:rsidR="00136DC4" w:rsidRPr="003D45DA" w:rsidRDefault="00136DC4" w:rsidP="00F829D4">
      <w:pPr>
        <w:jc w:val="both"/>
        <w:rPr>
          <w:sz w:val="24"/>
          <w:szCs w:val="24"/>
        </w:rPr>
      </w:pPr>
    </w:p>
    <w:p w:rsidR="009E222A" w:rsidRPr="003D45DA" w:rsidRDefault="004C390F" w:rsidP="00E20524">
      <w:pPr>
        <w:jc w:val="both"/>
        <w:rPr>
          <w:sz w:val="24"/>
          <w:szCs w:val="24"/>
        </w:rPr>
      </w:pPr>
      <w:r>
        <w:rPr>
          <w:sz w:val="24"/>
          <w:szCs w:val="24"/>
        </w:rPr>
        <w:t>2</w:t>
      </w:r>
      <w:r w:rsidR="006C2043" w:rsidRPr="003D45DA">
        <w:rPr>
          <w:sz w:val="24"/>
          <w:szCs w:val="24"/>
        </w:rPr>
        <w:t xml:space="preserve">./ Fót Város </w:t>
      </w:r>
      <w:r w:rsidR="006A4AE3">
        <w:rPr>
          <w:sz w:val="24"/>
          <w:szCs w:val="24"/>
        </w:rPr>
        <w:t>Önkormányzata</w:t>
      </w:r>
      <w:r w:rsidR="006C2043" w:rsidRPr="003D45DA">
        <w:rPr>
          <w:sz w:val="24"/>
          <w:szCs w:val="24"/>
        </w:rPr>
        <w:t xml:space="preserve">Képviselő-testülete úgy dönt, hogy a </w:t>
      </w:r>
      <w:r w:rsidR="007E0ADD" w:rsidRPr="003D45DA">
        <w:rPr>
          <w:sz w:val="24"/>
          <w:szCs w:val="24"/>
        </w:rPr>
        <w:t>Tí</w:t>
      </w:r>
      <w:r w:rsidR="00F71CD6" w:rsidRPr="003D45DA">
        <w:rPr>
          <w:sz w:val="24"/>
          <w:szCs w:val="24"/>
        </w:rPr>
        <w:t xml:space="preserve">már Vaskereskedés Kft. </w:t>
      </w:r>
      <w:r w:rsidR="00B57444" w:rsidRPr="003D45DA">
        <w:rPr>
          <w:sz w:val="24"/>
          <w:szCs w:val="24"/>
        </w:rPr>
        <w:t xml:space="preserve">bruttó </w:t>
      </w:r>
      <w:r w:rsidR="002F513E" w:rsidRPr="003D45DA">
        <w:rPr>
          <w:sz w:val="24"/>
          <w:szCs w:val="24"/>
        </w:rPr>
        <w:t>29.900.-Ft</w:t>
      </w:r>
      <w:r w:rsidR="00302CF5" w:rsidRPr="003D45DA">
        <w:rPr>
          <w:sz w:val="24"/>
          <w:szCs w:val="24"/>
        </w:rPr>
        <w:t>/48 doboz brikett</w:t>
      </w:r>
      <w:r w:rsidR="001A4089" w:rsidRPr="003D45DA">
        <w:rPr>
          <w:sz w:val="24"/>
          <w:szCs w:val="24"/>
        </w:rPr>
        <w:t>ár</w:t>
      </w:r>
      <w:r w:rsidR="00B57444" w:rsidRPr="003D45DA">
        <w:rPr>
          <w:sz w:val="24"/>
          <w:szCs w:val="24"/>
        </w:rPr>
        <w:t xml:space="preserve">ajánlatát </w:t>
      </w:r>
      <w:r w:rsidR="00AC2E17">
        <w:rPr>
          <w:sz w:val="24"/>
          <w:szCs w:val="24"/>
        </w:rPr>
        <w:t>elfogadja és</w:t>
      </w:r>
      <w:r w:rsidR="009E222A" w:rsidRPr="003D45DA">
        <w:rPr>
          <w:sz w:val="24"/>
          <w:szCs w:val="24"/>
        </w:rPr>
        <w:t xml:space="preserve"> felhatalmazza a </w:t>
      </w:r>
      <w:r w:rsidR="00EE5DCE" w:rsidRPr="003D45DA">
        <w:rPr>
          <w:sz w:val="24"/>
          <w:szCs w:val="24"/>
        </w:rPr>
        <w:t>polgármestert, hogy</w:t>
      </w:r>
      <w:r w:rsidR="00AC2E17">
        <w:rPr>
          <w:sz w:val="24"/>
          <w:szCs w:val="24"/>
        </w:rPr>
        <w:t xml:space="preserve"> az </w:t>
      </w:r>
      <w:r w:rsidR="00B57444" w:rsidRPr="003D45DA">
        <w:rPr>
          <w:sz w:val="24"/>
          <w:szCs w:val="24"/>
        </w:rPr>
        <w:t>1</w:t>
      </w:r>
      <w:r w:rsidR="00AC2E17">
        <w:rPr>
          <w:sz w:val="24"/>
          <w:szCs w:val="24"/>
        </w:rPr>
        <w:t>./ pont</w:t>
      </w:r>
      <w:r w:rsidR="004F78B2" w:rsidRPr="003D45DA">
        <w:rPr>
          <w:sz w:val="24"/>
          <w:szCs w:val="24"/>
        </w:rPr>
        <w:t xml:space="preserve"> alapján </w:t>
      </w:r>
      <w:r w:rsidR="000B7065" w:rsidRPr="003D45DA">
        <w:rPr>
          <w:sz w:val="24"/>
          <w:szCs w:val="24"/>
        </w:rPr>
        <w:t>a</w:t>
      </w:r>
      <w:r w:rsidR="00B57444" w:rsidRPr="003D45DA">
        <w:rPr>
          <w:sz w:val="24"/>
          <w:szCs w:val="24"/>
        </w:rPr>
        <w:t xml:space="preserve"> Timár Vaskereskedés </w:t>
      </w:r>
      <w:proofErr w:type="spellStart"/>
      <w:r w:rsidR="00B57444" w:rsidRPr="003D45DA">
        <w:rPr>
          <w:sz w:val="24"/>
          <w:szCs w:val="24"/>
        </w:rPr>
        <w:t>Kft-vel</w:t>
      </w:r>
      <w:r w:rsidR="004F78B2" w:rsidRPr="003D45DA">
        <w:rPr>
          <w:sz w:val="24"/>
          <w:szCs w:val="24"/>
        </w:rPr>
        <w:t>a</w:t>
      </w:r>
      <w:proofErr w:type="spellEnd"/>
      <w:r w:rsidR="004F78B2" w:rsidRPr="003D45DA">
        <w:rPr>
          <w:sz w:val="24"/>
          <w:szCs w:val="24"/>
        </w:rPr>
        <w:t xml:space="preserve"> feladat ellátására vonatko</w:t>
      </w:r>
      <w:r w:rsidR="00AC2E17">
        <w:rPr>
          <w:sz w:val="24"/>
          <w:szCs w:val="24"/>
        </w:rPr>
        <w:t>zó Adásvételi</w:t>
      </w:r>
      <w:r w:rsidR="00A414A5" w:rsidRPr="003D45DA">
        <w:rPr>
          <w:sz w:val="24"/>
          <w:szCs w:val="24"/>
        </w:rPr>
        <w:t xml:space="preserve"> szerződést kösse meg</w:t>
      </w:r>
      <w:r w:rsidR="004F78B2" w:rsidRPr="003D45DA">
        <w:rPr>
          <w:sz w:val="24"/>
          <w:szCs w:val="24"/>
        </w:rPr>
        <w:t>.</w:t>
      </w:r>
    </w:p>
    <w:p w:rsidR="00FF7FD9" w:rsidRPr="003D45DA" w:rsidRDefault="00FF7FD9" w:rsidP="00E20524">
      <w:pPr>
        <w:jc w:val="both"/>
        <w:rPr>
          <w:sz w:val="24"/>
          <w:szCs w:val="24"/>
        </w:rPr>
      </w:pPr>
    </w:p>
    <w:p w:rsidR="0068572F" w:rsidRDefault="0068572F" w:rsidP="004F78B2">
      <w:pPr>
        <w:pStyle w:val="Tompa"/>
        <w:widowControl/>
        <w:overflowPunct/>
        <w:autoSpaceDE/>
        <w:autoSpaceDN/>
        <w:adjustRightInd/>
        <w:spacing w:before="0" w:line="240" w:lineRule="auto"/>
        <w:textAlignment w:val="auto"/>
        <w:rPr>
          <w:b/>
          <w:bCs/>
          <w:szCs w:val="24"/>
        </w:rPr>
      </w:pPr>
    </w:p>
    <w:p w:rsidR="004F78B2" w:rsidRPr="003F6CD4" w:rsidRDefault="004F78B2" w:rsidP="004F78B2">
      <w:pPr>
        <w:pStyle w:val="Tompa"/>
        <w:widowControl/>
        <w:overflowPunct/>
        <w:autoSpaceDE/>
        <w:autoSpaceDN/>
        <w:adjustRightInd/>
        <w:spacing w:before="0" w:line="240" w:lineRule="auto"/>
        <w:textAlignment w:val="auto"/>
        <w:rPr>
          <w:b/>
          <w:bCs/>
          <w:szCs w:val="24"/>
        </w:rPr>
      </w:pPr>
      <w:r w:rsidRPr="003F6CD4">
        <w:rPr>
          <w:b/>
          <w:bCs/>
          <w:szCs w:val="24"/>
        </w:rPr>
        <w:t>Felelős: Bartos Sándor polgármester</w:t>
      </w:r>
    </w:p>
    <w:p w:rsidR="004F78B2" w:rsidRDefault="004F78B2" w:rsidP="004F78B2">
      <w:pPr>
        <w:pStyle w:val="Tompa"/>
        <w:widowControl/>
        <w:overflowPunct/>
        <w:autoSpaceDE/>
        <w:autoSpaceDN/>
        <w:adjustRightInd/>
        <w:spacing w:before="0" w:line="240" w:lineRule="auto"/>
        <w:textAlignment w:val="auto"/>
        <w:rPr>
          <w:b/>
          <w:bCs/>
          <w:szCs w:val="24"/>
        </w:rPr>
      </w:pPr>
      <w:r>
        <w:rPr>
          <w:b/>
          <w:bCs/>
          <w:szCs w:val="24"/>
        </w:rPr>
        <w:t>Határ</w:t>
      </w:r>
      <w:r w:rsidR="007C68F1">
        <w:rPr>
          <w:b/>
          <w:bCs/>
          <w:szCs w:val="24"/>
        </w:rPr>
        <w:t xml:space="preserve">idő: </w:t>
      </w:r>
      <w:r w:rsidR="00AC2E17">
        <w:rPr>
          <w:b/>
          <w:bCs/>
          <w:szCs w:val="24"/>
        </w:rPr>
        <w:t>1.</w:t>
      </w:r>
      <w:r w:rsidR="0099730E">
        <w:rPr>
          <w:b/>
          <w:bCs/>
          <w:szCs w:val="24"/>
        </w:rPr>
        <w:t>pont: azonn</w:t>
      </w:r>
      <w:r w:rsidR="007C68F1">
        <w:rPr>
          <w:b/>
          <w:bCs/>
          <w:szCs w:val="24"/>
        </w:rPr>
        <w:t>a</w:t>
      </w:r>
      <w:r w:rsidR="00AC2E17">
        <w:rPr>
          <w:b/>
          <w:bCs/>
          <w:szCs w:val="24"/>
        </w:rPr>
        <w:t>l, 2</w:t>
      </w:r>
      <w:r w:rsidR="0099730E">
        <w:rPr>
          <w:b/>
          <w:bCs/>
          <w:szCs w:val="24"/>
        </w:rPr>
        <w:t>./ pont:</w:t>
      </w:r>
      <w:r w:rsidR="007C68F1">
        <w:rPr>
          <w:b/>
          <w:bCs/>
          <w:szCs w:val="24"/>
        </w:rPr>
        <w:t xml:space="preserve"> döntést követő 2</w:t>
      </w:r>
      <w:r w:rsidR="00E34B6D">
        <w:rPr>
          <w:b/>
          <w:bCs/>
          <w:szCs w:val="24"/>
        </w:rPr>
        <w:t>. napon</w:t>
      </w:r>
    </w:p>
    <w:p w:rsidR="00F829D4" w:rsidRPr="00F829D4" w:rsidRDefault="00F829D4" w:rsidP="00F829D4">
      <w:pPr>
        <w:pStyle w:val="Szvegtrzs"/>
        <w:rPr>
          <w:rFonts w:ascii="Times New Roman" w:hAnsi="Times New Roman" w:cs="Times New Roman"/>
        </w:rPr>
      </w:pPr>
    </w:p>
    <w:p w:rsidR="00F829D4" w:rsidRPr="00F829D4" w:rsidRDefault="00E945E7" w:rsidP="00F829D4">
      <w:pPr>
        <w:pStyle w:val="Nincstrkz"/>
        <w:jc w:val="both"/>
        <w:rPr>
          <w:sz w:val="24"/>
          <w:szCs w:val="24"/>
        </w:rPr>
      </w:pPr>
      <w:r>
        <w:rPr>
          <w:sz w:val="24"/>
          <w:szCs w:val="24"/>
        </w:rPr>
        <w:t>Fót, 2016. november 10</w:t>
      </w:r>
      <w:r w:rsidR="00136DC4">
        <w:rPr>
          <w:sz w:val="24"/>
          <w:szCs w:val="24"/>
        </w:rPr>
        <w:t>.</w:t>
      </w:r>
    </w:p>
    <w:p w:rsidR="00D06A89" w:rsidRDefault="00D06A89">
      <w:pPr>
        <w:rPr>
          <w:sz w:val="24"/>
          <w:szCs w:val="24"/>
        </w:rPr>
      </w:pPr>
      <w:bookmarkStart w:id="0" w:name="_GoBack"/>
      <w:bookmarkEnd w:id="0"/>
    </w:p>
    <w:p w:rsidR="00B73ABA" w:rsidRPr="00707653" w:rsidRDefault="008D3705">
      <w:pPr>
        <w:rPr>
          <w:sz w:val="24"/>
          <w:szCs w:val="24"/>
          <w:u w:val="single"/>
        </w:rPr>
      </w:pPr>
      <w:r w:rsidRPr="00707653">
        <w:rPr>
          <w:sz w:val="24"/>
          <w:szCs w:val="24"/>
          <w:u w:val="single"/>
        </w:rPr>
        <w:t>Mellékletek:</w:t>
      </w:r>
    </w:p>
    <w:p w:rsidR="00CF524A" w:rsidRDefault="00CF524A">
      <w:pPr>
        <w:rPr>
          <w:sz w:val="24"/>
          <w:szCs w:val="24"/>
        </w:rPr>
      </w:pPr>
    </w:p>
    <w:p w:rsidR="008D3705" w:rsidRDefault="00D06A89" w:rsidP="00D06A89">
      <w:pPr>
        <w:rPr>
          <w:sz w:val="24"/>
          <w:szCs w:val="24"/>
        </w:rPr>
      </w:pPr>
      <w:r>
        <w:rPr>
          <w:sz w:val="24"/>
          <w:szCs w:val="24"/>
        </w:rPr>
        <w:t>1.</w:t>
      </w:r>
      <w:r w:rsidR="00CF524A">
        <w:rPr>
          <w:bCs/>
          <w:sz w:val="24"/>
          <w:szCs w:val="24"/>
        </w:rPr>
        <w:t>399/2016.(IX.28.) KT- határozat</w:t>
      </w:r>
    </w:p>
    <w:p w:rsidR="00D06A89" w:rsidRDefault="00D06A89" w:rsidP="00D06A89">
      <w:pPr>
        <w:rPr>
          <w:sz w:val="24"/>
          <w:szCs w:val="24"/>
        </w:rPr>
      </w:pPr>
      <w:r>
        <w:rPr>
          <w:sz w:val="24"/>
          <w:szCs w:val="24"/>
        </w:rPr>
        <w:t>2.</w:t>
      </w:r>
      <w:r w:rsidR="00CF524A">
        <w:rPr>
          <w:sz w:val="24"/>
          <w:szCs w:val="24"/>
        </w:rPr>
        <w:t xml:space="preserve"> Árajánlat módosítás </w:t>
      </w:r>
    </w:p>
    <w:p w:rsidR="00D06A89" w:rsidRDefault="00D06A89" w:rsidP="00D06A89">
      <w:pPr>
        <w:rPr>
          <w:sz w:val="24"/>
          <w:szCs w:val="24"/>
        </w:rPr>
      </w:pPr>
      <w:r>
        <w:rPr>
          <w:sz w:val="24"/>
          <w:szCs w:val="24"/>
        </w:rPr>
        <w:t>3.</w:t>
      </w:r>
      <w:r w:rsidR="00707653">
        <w:rPr>
          <w:sz w:val="24"/>
          <w:szCs w:val="24"/>
        </w:rPr>
        <w:t>Adásvételi-szerződés</w:t>
      </w:r>
    </w:p>
    <w:p w:rsidR="00707653" w:rsidRDefault="00707653" w:rsidP="00D06A89">
      <w:pPr>
        <w:rPr>
          <w:sz w:val="24"/>
          <w:szCs w:val="24"/>
        </w:rPr>
      </w:pPr>
    </w:p>
    <w:p w:rsidR="00707653" w:rsidRDefault="00707653" w:rsidP="00D06A89">
      <w:pPr>
        <w:rPr>
          <w:sz w:val="24"/>
          <w:szCs w:val="24"/>
        </w:rPr>
      </w:pPr>
    </w:p>
    <w:p w:rsidR="00707653" w:rsidRPr="00707653" w:rsidRDefault="00707653" w:rsidP="00D06A89">
      <w:pPr>
        <w:rPr>
          <w:sz w:val="24"/>
          <w:szCs w:val="24"/>
          <w:u w:val="single"/>
        </w:rPr>
      </w:pPr>
      <w:r w:rsidRPr="00707653">
        <w:rPr>
          <w:sz w:val="24"/>
          <w:szCs w:val="24"/>
          <w:u w:val="single"/>
        </w:rPr>
        <w:t xml:space="preserve">Jogszabályi hivatkozás: </w:t>
      </w:r>
    </w:p>
    <w:p w:rsidR="00707653" w:rsidRDefault="00707653" w:rsidP="00707653">
      <w:pPr>
        <w:pStyle w:val="Listaszerbekezds"/>
        <w:numPr>
          <w:ilvl w:val="0"/>
          <w:numId w:val="13"/>
        </w:numPr>
        <w:tabs>
          <w:tab w:val="left" w:pos="1134"/>
        </w:tabs>
        <w:jc w:val="both"/>
        <w:rPr>
          <w:b/>
          <w:bCs/>
          <w:sz w:val="24"/>
          <w:szCs w:val="24"/>
        </w:rPr>
      </w:pPr>
      <w:r w:rsidRPr="00707653">
        <w:rPr>
          <w:sz w:val="24"/>
          <w:szCs w:val="24"/>
        </w:rPr>
        <w:t>Szociális rászorultságtól függő pénzbeli és természetben nyújtott ellátások,</w:t>
      </w:r>
      <w:r w:rsidRPr="00707653">
        <w:rPr>
          <w:bCs/>
          <w:sz w:val="24"/>
          <w:szCs w:val="24"/>
        </w:rPr>
        <w:t xml:space="preserve"> valamint a személyes gondoskodást nyújtó szociális ellátások helyi szabályairól szóló 16/2013. (V.1.) önkormányzati rendelet 27.§</w:t>
      </w:r>
      <w:proofErr w:type="spellStart"/>
      <w:r w:rsidRPr="00707653">
        <w:rPr>
          <w:bCs/>
          <w:sz w:val="24"/>
          <w:szCs w:val="24"/>
        </w:rPr>
        <w:t>-a</w:t>
      </w:r>
      <w:proofErr w:type="spellEnd"/>
      <w:r w:rsidR="004C390F" w:rsidRPr="007724EB">
        <w:rPr>
          <w:bCs/>
          <w:sz w:val="24"/>
          <w:szCs w:val="24"/>
        </w:rPr>
        <w:t>,</w:t>
      </w:r>
    </w:p>
    <w:p w:rsidR="005B38E4" w:rsidRPr="009B45EE" w:rsidRDefault="009B45EE" w:rsidP="005B38E4">
      <w:pPr>
        <w:pStyle w:val="Szvegtrzs"/>
        <w:numPr>
          <w:ilvl w:val="0"/>
          <w:numId w:val="13"/>
        </w:numPr>
        <w:rPr>
          <w:rFonts w:ascii="Times New Roman" w:hAnsi="Times New Roman" w:cs="Times New Roman"/>
        </w:rPr>
      </w:pPr>
      <w:r w:rsidRPr="009B45EE">
        <w:rPr>
          <w:rFonts w:ascii="Times New Roman" w:hAnsi="Times New Roman" w:cs="Times New Roman"/>
        </w:rPr>
        <w:t>Fót Város Önkormányzat szervezeti és működési szabályzatá</w:t>
      </w:r>
      <w:r w:rsidR="00187409">
        <w:rPr>
          <w:rFonts w:ascii="Times New Roman" w:hAnsi="Times New Roman" w:cs="Times New Roman"/>
        </w:rPr>
        <w:t xml:space="preserve">ról szóló </w:t>
      </w:r>
      <w:r w:rsidR="005B38E4" w:rsidRPr="009B45EE">
        <w:rPr>
          <w:rFonts w:ascii="Times New Roman" w:hAnsi="Times New Roman" w:cs="Times New Roman"/>
        </w:rPr>
        <w:t xml:space="preserve">27/2015 (XII.17.) </w:t>
      </w:r>
      <w:r w:rsidRPr="009B45EE">
        <w:rPr>
          <w:rFonts w:ascii="Times New Roman" w:hAnsi="Times New Roman" w:cs="Times New Roman"/>
        </w:rPr>
        <w:t>ö</w:t>
      </w:r>
      <w:r w:rsidR="005B38E4" w:rsidRPr="009B45EE">
        <w:rPr>
          <w:rFonts w:ascii="Times New Roman" w:hAnsi="Times New Roman" w:cs="Times New Roman"/>
        </w:rPr>
        <w:t>nkormányzati rendelet 67</w:t>
      </w:r>
      <w:r w:rsidR="00187409">
        <w:rPr>
          <w:rFonts w:ascii="Times New Roman" w:hAnsi="Times New Roman" w:cs="Times New Roman"/>
        </w:rPr>
        <w:t xml:space="preserve">. </w:t>
      </w:r>
      <w:r w:rsidR="00E945E7">
        <w:rPr>
          <w:rFonts w:ascii="Times New Roman" w:hAnsi="Times New Roman" w:cs="Times New Roman"/>
        </w:rPr>
        <w:t>§ b) pont.</w:t>
      </w:r>
    </w:p>
    <w:p w:rsidR="005B38E4" w:rsidRPr="009B45EE" w:rsidRDefault="005B38E4" w:rsidP="009B45EE">
      <w:pPr>
        <w:autoSpaceDE w:val="0"/>
        <w:autoSpaceDN w:val="0"/>
        <w:adjustRightInd w:val="0"/>
        <w:ind w:left="568"/>
        <w:jc w:val="both"/>
        <w:rPr>
          <w:b/>
          <w:sz w:val="24"/>
          <w:szCs w:val="24"/>
          <w:u w:val="single"/>
        </w:rPr>
      </w:pPr>
    </w:p>
    <w:p w:rsidR="004C390F" w:rsidRPr="009B45EE" w:rsidRDefault="004C390F" w:rsidP="009B45EE">
      <w:pPr>
        <w:tabs>
          <w:tab w:val="left" w:pos="1134"/>
        </w:tabs>
        <w:ind w:left="568"/>
        <w:jc w:val="both"/>
        <w:rPr>
          <w:b/>
          <w:bCs/>
          <w:sz w:val="24"/>
          <w:szCs w:val="24"/>
        </w:rPr>
      </w:pPr>
    </w:p>
    <w:p w:rsidR="00707653" w:rsidRPr="00D06A89" w:rsidRDefault="00707653" w:rsidP="00D06A89">
      <w:pPr>
        <w:rPr>
          <w:sz w:val="24"/>
          <w:szCs w:val="24"/>
        </w:rPr>
      </w:pPr>
    </w:p>
    <w:sectPr w:rsidR="00707653" w:rsidRPr="00D06A89" w:rsidSect="009B785E">
      <w:footerReference w:type="default" r:id="rId8"/>
      <w:pgSz w:w="11906" w:h="16838"/>
      <w:pgMar w:top="851" w:right="1134"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730E" w:rsidRDefault="0099730E" w:rsidP="008F2540">
      <w:r>
        <w:separator/>
      </w:r>
    </w:p>
  </w:endnote>
  <w:endnote w:type="continuationSeparator" w:id="1">
    <w:p w:rsidR="0099730E" w:rsidRDefault="0099730E" w:rsidP="008F25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899623"/>
      <w:docPartObj>
        <w:docPartGallery w:val="Page Numbers (Bottom of Page)"/>
        <w:docPartUnique/>
      </w:docPartObj>
    </w:sdtPr>
    <w:sdtContent>
      <w:p w:rsidR="0099730E" w:rsidRDefault="004D40D2">
        <w:pPr>
          <w:pStyle w:val="llb"/>
          <w:jc w:val="center"/>
        </w:pPr>
        <w:r>
          <w:fldChar w:fldCharType="begin"/>
        </w:r>
        <w:r w:rsidR="0055320A">
          <w:instrText xml:space="preserve"> PAGE   \* MERGEFORMAT </w:instrText>
        </w:r>
        <w:r>
          <w:fldChar w:fldCharType="separate"/>
        </w:r>
        <w:r w:rsidR="0055320A">
          <w:rPr>
            <w:noProof/>
          </w:rPr>
          <w:t>1</w:t>
        </w:r>
        <w:r>
          <w:rPr>
            <w:noProof/>
          </w:rPr>
          <w:fldChar w:fldCharType="end"/>
        </w:r>
      </w:p>
    </w:sdtContent>
  </w:sdt>
  <w:p w:rsidR="0099730E" w:rsidRDefault="0099730E">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730E" w:rsidRDefault="0099730E" w:rsidP="008F2540">
      <w:r>
        <w:separator/>
      </w:r>
    </w:p>
  </w:footnote>
  <w:footnote w:type="continuationSeparator" w:id="1">
    <w:p w:rsidR="0099730E" w:rsidRDefault="0099730E" w:rsidP="008F25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B3F8D"/>
    <w:multiLevelType w:val="hybridMultilevel"/>
    <w:tmpl w:val="C0BC6EC0"/>
    <w:lvl w:ilvl="0" w:tplc="25B05A76">
      <w:start w:val="2015"/>
      <w:numFmt w:val="bullet"/>
      <w:lvlText w:val="-"/>
      <w:lvlJc w:val="left"/>
      <w:pPr>
        <w:ind w:left="780" w:hanging="360"/>
      </w:pPr>
      <w:rPr>
        <w:rFonts w:ascii="Times New Roman" w:eastAsia="Times New Roman" w:hAnsi="Times New Roman" w:cs="Times New Roman" w:hint="default"/>
      </w:rPr>
    </w:lvl>
    <w:lvl w:ilvl="1" w:tplc="040E0003" w:tentative="1">
      <w:start w:val="1"/>
      <w:numFmt w:val="bullet"/>
      <w:lvlText w:val="o"/>
      <w:lvlJc w:val="left"/>
      <w:pPr>
        <w:ind w:left="1500" w:hanging="360"/>
      </w:pPr>
      <w:rPr>
        <w:rFonts w:ascii="Courier New" w:hAnsi="Courier New" w:cs="Courier New" w:hint="default"/>
      </w:rPr>
    </w:lvl>
    <w:lvl w:ilvl="2" w:tplc="040E0005" w:tentative="1">
      <w:start w:val="1"/>
      <w:numFmt w:val="bullet"/>
      <w:lvlText w:val=""/>
      <w:lvlJc w:val="left"/>
      <w:pPr>
        <w:ind w:left="2220" w:hanging="360"/>
      </w:pPr>
      <w:rPr>
        <w:rFonts w:ascii="Wingdings" w:hAnsi="Wingdings" w:hint="default"/>
      </w:rPr>
    </w:lvl>
    <w:lvl w:ilvl="3" w:tplc="040E0001" w:tentative="1">
      <w:start w:val="1"/>
      <w:numFmt w:val="bullet"/>
      <w:lvlText w:val=""/>
      <w:lvlJc w:val="left"/>
      <w:pPr>
        <w:ind w:left="2940" w:hanging="360"/>
      </w:pPr>
      <w:rPr>
        <w:rFonts w:ascii="Symbol" w:hAnsi="Symbol" w:hint="default"/>
      </w:rPr>
    </w:lvl>
    <w:lvl w:ilvl="4" w:tplc="040E0003" w:tentative="1">
      <w:start w:val="1"/>
      <w:numFmt w:val="bullet"/>
      <w:lvlText w:val="o"/>
      <w:lvlJc w:val="left"/>
      <w:pPr>
        <w:ind w:left="3660" w:hanging="360"/>
      </w:pPr>
      <w:rPr>
        <w:rFonts w:ascii="Courier New" w:hAnsi="Courier New" w:cs="Courier New" w:hint="default"/>
      </w:rPr>
    </w:lvl>
    <w:lvl w:ilvl="5" w:tplc="040E0005" w:tentative="1">
      <w:start w:val="1"/>
      <w:numFmt w:val="bullet"/>
      <w:lvlText w:val=""/>
      <w:lvlJc w:val="left"/>
      <w:pPr>
        <w:ind w:left="4380" w:hanging="360"/>
      </w:pPr>
      <w:rPr>
        <w:rFonts w:ascii="Wingdings" w:hAnsi="Wingdings" w:hint="default"/>
      </w:rPr>
    </w:lvl>
    <w:lvl w:ilvl="6" w:tplc="040E0001" w:tentative="1">
      <w:start w:val="1"/>
      <w:numFmt w:val="bullet"/>
      <w:lvlText w:val=""/>
      <w:lvlJc w:val="left"/>
      <w:pPr>
        <w:ind w:left="5100" w:hanging="360"/>
      </w:pPr>
      <w:rPr>
        <w:rFonts w:ascii="Symbol" w:hAnsi="Symbol" w:hint="default"/>
      </w:rPr>
    </w:lvl>
    <w:lvl w:ilvl="7" w:tplc="040E0003" w:tentative="1">
      <w:start w:val="1"/>
      <w:numFmt w:val="bullet"/>
      <w:lvlText w:val="o"/>
      <w:lvlJc w:val="left"/>
      <w:pPr>
        <w:ind w:left="5820" w:hanging="360"/>
      </w:pPr>
      <w:rPr>
        <w:rFonts w:ascii="Courier New" w:hAnsi="Courier New" w:cs="Courier New" w:hint="default"/>
      </w:rPr>
    </w:lvl>
    <w:lvl w:ilvl="8" w:tplc="040E0005" w:tentative="1">
      <w:start w:val="1"/>
      <w:numFmt w:val="bullet"/>
      <w:lvlText w:val=""/>
      <w:lvlJc w:val="left"/>
      <w:pPr>
        <w:ind w:left="6540" w:hanging="360"/>
      </w:pPr>
      <w:rPr>
        <w:rFonts w:ascii="Wingdings" w:hAnsi="Wingdings" w:hint="default"/>
      </w:rPr>
    </w:lvl>
  </w:abstractNum>
  <w:abstractNum w:abstractNumId="1">
    <w:nsid w:val="03516644"/>
    <w:multiLevelType w:val="hybridMultilevel"/>
    <w:tmpl w:val="960A8C1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059D15DF"/>
    <w:multiLevelType w:val="hybridMultilevel"/>
    <w:tmpl w:val="C42A271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1A793A3C"/>
    <w:multiLevelType w:val="hybridMultilevel"/>
    <w:tmpl w:val="7B48100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21D8233B"/>
    <w:multiLevelType w:val="hybridMultilevel"/>
    <w:tmpl w:val="25801D1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2AB75EAE"/>
    <w:multiLevelType w:val="hybridMultilevel"/>
    <w:tmpl w:val="112C358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317F108E"/>
    <w:multiLevelType w:val="hybridMultilevel"/>
    <w:tmpl w:val="0742EF06"/>
    <w:lvl w:ilvl="0" w:tplc="040E000F">
      <w:start w:val="1"/>
      <w:numFmt w:val="decimal"/>
      <w:lvlText w:val="%1."/>
      <w:lvlJc w:val="left"/>
      <w:pPr>
        <w:ind w:left="1080" w:hanging="360"/>
      </w:pPr>
      <w:rPr>
        <w:rFonts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7">
    <w:nsid w:val="411763B3"/>
    <w:multiLevelType w:val="hybridMultilevel"/>
    <w:tmpl w:val="672EB3F0"/>
    <w:lvl w:ilvl="0" w:tplc="AA8060E4">
      <w:start w:val="10"/>
      <w:numFmt w:val="bullet"/>
      <w:lvlText w:val="-"/>
      <w:lvlJc w:val="left"/>
      <w:pPr>
        <w:ind w:left="1080" w:hanging="360"/>
      </w:pPr>
      <w:rPr>
        <w:rFonts w:ascii="Times New Roman" w:eastAsia="Times New Roman"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8">
    <w:nsid w:val="43FF472B"/>
    <w:multiLevelType w:val="hybridMultilevel"/>
    <w:tmpl w:val="0742EF06"/>
    <w:lvl w:ilvl="0" w:tplc="040E000F">
      <w:start w:val="1"/>
      <w:numFmt w:val="decimal"/>
      <w:lvlText w:val="%1."/>
      <w:lvlJc w:val="left"/>
      <w:pPr>
        <w:ind w:left="1080" w:hanging="360"/>
      </w:pPr>
      <w:rPr>
        <w:rFonts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9">
    <w:nsid w:val="4AE043A4"/>
    <w:multiLevelType w:val="hybridMultilevel"/>
    <w:tmpl w:val="C15451DA"/>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5CAB5B4D"/>
    <w:multiLevelType w:val="hybridMultilevel"/>
    <w:tmpl w:val="F68AA830"/>
    <w:lvl w:ilvl="0" w:tplc="CEE817CA">
      <w:start w:val="6"/>
      <w:numFmt w:val="bullet"/>
      <w:lvlText w:val="-"/>
      <w:lvlJc w:val="left"/>
      <w:pPr>
        <w:tabs>
          <w:tab w:val="num" w:pos="928"/>
        </w:tabs>
        <w:ind w:left="928" w:hanging="360"/>
      </w:pPr>
      <w:rPr>
        <w:rFonts w:ascii="Times New Roman" w:eastAsia="Times New Roman" w:hAnsi="Times New Roman" w:cs="Times New Roman"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1">
    <w:nsid w:val="5D460480"/>
    <w:multiLevelType w:val="hybridMultilevel"/>
    <w:tmpl w:val="9FCE4554"/>
    <w:lvl w:ilvl="0" w:tplc="05643716">
      <w:start w:val="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5DBE1709"/>
    <w:multiLevelType w:val="hybridMultilevel"/>
    <w:tmpl w:val="4F42277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64101917"/>
    <w:multiLevelType w:val="hybridMultilevel"/>
    <w:tmpl w:val="F320DD1E"/>
    <w:lvl w:ilvl="0" w:tplc="76A2BBD8">
      <w:start w:val="5"/>
      <w:numFmt w:val="bullet"/>
      <w:lvlText w:val="-"/>
      <w:lvlJc w:val="left"/>
      <w:pPr>
        <w:ind w:left="644" w:hanging="360"/>
      </w:pPr>
      <w:rPr>
        <w:rFonts w:ascii="Times New Roman" w:eastAsiaTheme="minorHAnsi"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num w:numId="1">
    <w:abstractNumId w:val="9"/>
  </w:num>
  <w:num w:numId="2">
    <w:abstractNumId w:val="8"/>
  </w:num>
  <w:num w:numId="3">
    <w:abstractNumId w:val="7"/>
  </w:num>
  <w:num w:numId="4">
    <w:abstractNumId w:val="11"/>
  </w:num>
  <w:num w:numId="5">
    <w:abstractNumId w:val="0"/>
  </w:num>
  <w:num w:numId="6">
    <w:abstractNumId w:val="4"/>
  </w:num>
  <w:num w:numId="7">
    <w:abstractNumId w:val="1"/>
  </w:num>
  <w:num w:numId="8">
    <w:abstractNumId w:val="5"/>
  </w:num>
  <w:num w:numId="9">
    <w:abstractNumId w:val="3"/>
  </w:num>
  <w:num w:numId="10">
    <w:abstractNumId w:val="6"/>
  </w:num>
  <w:num w:numId="11">
    <w:abstractNumId w:val="2"/>
  </w:num>
  <w:num w:numId="12">
    <w:abstractNumId w:val="13"/>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0"/>
    <w:footnote w:id="1"/>
  </w:footnotePr>
  <w:endnotePr>
    <w:endnote w:id="0"/>
    <w:endnote w:id="1"/>
  </w:endnotePr>
  <w:compat/>
  <w:rsids>
    <w:rsidRoot w:val="00F829D4"/>
    <w:rsid w:val="00001BEE"/>
    <w:rsid w:val="000034DF"/>
    <w:rsid w:val="000048FD"/>
    <w:rsid w:val="00024997"/>
    <w:rsid w:val="000311C3"/>
    <w:rsid w:val="000330E4"/>
    <w:rsid w:val="00033CF6"/>
    <w:rsid w:val="00035DAB"/>
    <w:rsid w:val="0003769F"/>
    <w:rsid w:val="000437C7"/>
    <w:rsid w:val="000460F3"/>
    <w:rsid w:val="00047097"/>
    <w:rsid w:val="00056109"/>
    <w:rsid w:val="000642FD"/>
    <w:rsid w:val="000655A4"/>
    <w:rsid w:val="0008696D"/>
    <w:rsid w:val="0008771D"/>
    <w:rsid w:val="000A3B28"/>
    <w:rsid w:val="000B4A9E"/>
    <w:rsid w:val="000B7065"/>
    <w:rsid w:val="000C6C34"/>
    <w:rsid w:val="000C73E5"/>
    <w:rsid w:val="00101004"/>
    <w:rsid w:val="0011088B"/>
    <w:rsid w:val="00123343"/>
    <w:rsid w:val="00136DC4"/>
    <w:rsid w:val="001477FC"/>
    <w:rsid w:val="00152BFC"/>
    <w:rsid w:val="00162220"/>
    <w:rsid w:val="00177297"/>
    <w:rsid w:val="00183C9B"/>
    <w:rsid w:val="00185C7E"/>
    <w:rsid w:val="001864DC"/>
    <w:rsid w:val="00187409"/>
    <w:rsid w:val="00187876"/>
    <w:rsid w:val="00193EBE"/>
    <w:rsid w:val="001A4089"/>
    <w:rsid w:val="001D738F"/>
    <w:rsid w:val="001F111F"/>
    <w:rsid w:val="002004E2"/>
    <w:rsid w:val="002035F1"/>
    <w:rsid w:val="002117E7"/>
    <w:rsid w:val="0022672A"/>
    <w:rsid w:val="0023626C"/>
    <w:rsid w:val="002520FF"/>
    <w:rsid w:val="0025719A"/>
    <w:rsid w:val="00266B1D"/>
    <w:rsid w:val="002762D9"/>
    <w:rsid w:val="002A68EC"/>
    <w:rsid w:val="002B1F72"/>
    <w:rsid w:val="002B2162"/>
    <w:rsid w:val="002D1A42"/>
    <w:rsid w:val="002D5166"/>
    <w:rsid w:val="002F09D4"/>
    <w:rsid w:val="002F513E"/>
    <w:rsid w:val="002F62DE"/>
    <w:rsid w:val="00302CF5"/>
    <w:rsid w:val="0034348D"/>
    <w:rsid w:val="00343D91"/>
    <w:rsid w:val="00344F13"/>
    <w:rsid w:val="00345EFA"/>
    <w:rsid w:val="00350820"/>
    <w:rsid w:val="003532F1"/>
    <w:rsid w:val="0037272C"/>
    <w:rsid w:val="00374B71"/>
    <w:rsid w:val="00381793"/>
    <w:rsid w:val="0038676F"/>
    <w:rsid w:val="00390036"/>
    <w:rsid w:val="00392DA2"/>
    <w:rsid w:val="003A4CA0"/>
    <w:rsid w:val="003B0DBA"/>
    <w:rsid w:val="003B3F13"/>
    <w:rsid w:val="003D16BB"/>
    <w:rsid w:val="003D45DA"/>
    <w:rsid w:val="003F37CC"/>
    <w:rsid w:val="003F4F9D"/>
    <w:rsid w:val="00420891"/>
    <w:rsid w:val="004218E6"/>
    <w:rsid w:val="00431D0D"/>
    <w:rsid w:val="004357A8"/>
    <w:rsid w:val="004445B7"/>
    <w:rsid w:val="00475B84"/>
    <w:rsid w:val="004810D2"/>
    <w:rsid w:val="004828C4"/>
    <w:rsid w:val="004A61CD"/>
    <w:rsid w:val="004A7CEB"/>
    <w:rsid w:val="004B0978"/>
    <w:rsid w:val="004B2604"/>
    <w:rsid w:val="004C390F"/>
    <w:rsid w:val="004D40D2"/>
    <w:rsid w:val="004E3BC7"/>
    <w:rsid w:val="004F58EF"/>
    <w:rsid w:val="004F78B2"/>
    <w:rsid w:val="0051146A"/>
    <w:rsid w:val="00530A71"/>
    <w:rsid w:val="00531C4E"/>
    <w:rsid w:val="00534735"/>
    <w:rsid w:val="00535B6F"/>
    <w:rsid w:val="0054151A"/>
    <w:rsid w:val="0054187E"/>
    <w:rsid w:val="00552655"/>
    <w:rsid w:val="0055320A"/>
    <w:rsid w:val="005558DF"/>
    <w:rsid w:val="00555B43"/>
    <w:rsid w:val="00575FA3"/>
    <w:rsid w:val="00576A35"/>
    <w:rsid w:val="005872D7"/>
    <w:rsid w:val="005A0254"/>
    <w:rsid w:val="005B38E4"/>
    <w:rsid w:val="005B6A6D"/>
    <w:rsid w:val="005C143C"/>
    <w:rsid w:val="005E6DB2"/>
    <w:rsid w:val="00601E7F"/>
    <w:rsid w:val="00617B26"/>
    <w:rsid w:val="006213D0"/>
    <w:rsid w:val="00624A81"/>
    <w:rsid w:val="0062701A"/>
    <w:rsid w:val="006318C0"/>
    <w:rsid w:val="00640C05"/>
    <w:rsid w:val="00642CED"/>
    <w:rsid w:val="0065112E"/>
    <w:rsid w:val="0065221A"/>
    <w:rsid w:val="00654884"/>
    <w:rsid w:val="00657A61"/>
    <w:rsid w:val="00662A3B"/>
    <w:rsid w:val="00662C59"/>
    <w:rsid w:val="006708FA"/>
    <w:rsid w:val="006717A7"/>
    <w:rsid w:val="00680EAF"/>
    <w:rsid w:val="0068572F"/>
    <w:rsid w:val="00687A3E"/>
    <w:rsid w:val="006A4AE3"/>
    <w:rsid w:val="006A6090"/>
    <w:rsid w:val="006A684D"/>
    <w:rsid w:val="006C2043"/>
    <w:rsid w:val="006E1048"/>
    <w:rsid w:val="006F0D43"/>
    <w:rsid w:val="00706946"/>
    <w:rsid w:val="00707653"/>
    <w:rsid w:val="00757DB1"/>
    <w:rsid w:val="00765A28"/>
    <w:rsid w:val="007724EB"/>
    <w:rsid w:val="00776228"/>
    <w:rsid w:val="007807D0"/>
    <w:rsid w:val="00782E94"/>
    <w:rsid w:val="00785E45"/>
    <w:rsid w:val="007A1AB0"/>
    <w:rsid w:val="007A1B92"/>
    <w:rsid w:val="007C2647"/>
    <w:rsid w:val="007C68F1"/>
    <w:rsid w:val="007E0ADD"/>
    <w:rsid w:val="007F0F20"/>
    <w:rsid w:val="007F3556"/>
    <w:rsid w:val="008011C5"/>
    <w:rsid w:val="00806CC2"/>
    <w:rsid w:val="00807DBF"/>
    <w:rsid w:val="008324B3"/>
    <w:rsid w:val="008A3883"/>
    <w:rsid w:val="008B5758"/>
    <w:rsid w:val="008C4DD6"/>
    <w:rsid w:val="008D3705"/>
    <w:rsid w:val="008E008C"/>
    <w:rsid w:val="008E4057"/>
    <w:rsid w:val="008E54D8"/>
    <w:rsid w:val="008F0610"/>
    <w:rsid w:val="008F2540"/>
    <w:rsid w:val="00905095"/>
    <w:rsid w:val="0090538D"/>
    <w:rsid w:val="009079FD"/>
    <w:rsid w:val="00907ABC"/>
    <w:rsid w:val="00921A30"/>
    <w:rsid w:val="009242BF"/>
    <w:rsid w:val="00930D46"/>
    <w:rsid w:val="0094518E"/>
    <w:rsid w:val="00954363"/>
    <w:rsid w:val="0096184C"/>
    <w:rsid w:val="00966D99"/>
    <w:rsid w:val="00974ED1"/>
    <w:rsid w:val="00984AAC"/>
    <w:rsid w:val="00987841"/>
    <w:rsid w:val="00990BF1"/>
    <w:rsid w:val="00991CAE"/>
    <w:rsid w:val="00992E57"/>
    <w:rsid w:val="009944CF"/>
    <w:rsid w:val="0099497C"/>
    <w:rsid w:val="0099730E"/>
    <w:rsid w:val="009A0B30"/>
    <w:rsid w:val="009A220C"/>
    <w:rsid w:val="009B20CA"/>
    <w:rsid w:val="009B45EE"/>
    <w:rsid w:val="009B785E"/>
    <w:rsid w:val="009E1422"/>
    <w:rsid w:val="009E222A"/>
    <w:rsid w:val="009F1362"/>
    <w:rsid w:val="009F2978"/>
    <w:rsid w:val="009F63B4"/>
    <w:rsid w:val="00A11C95"/>
    <w:rsid w:val="00A144E1"/>
    <w:rsid w:val="00A172E2"/>
    <w:rsid w:val="00A249D1"/>
    <w:rsid w:val="00A414A5"/>
    <w:rsid w:val="00A53CCE"/>
    <w:rsid w:val="00A547BC"/>
    <w:rsid w:val="00A57F96"/>
    <w:rsid w:val="00A648FE"/>
    <w:rsid w:val="00A6660D"/>
    <w:rsid w:val="00A70E72"/>
    <w:rsid w:val="00A73477"/>
    <w:rsid w:val="00A82ABD"/>
    <w:rsid w:val="00AA499B"/>
    <w:rsid w:val="00AA6F24"/>
    <w:rsid w:val="00AB14F2"/>
    <w:rsid w:val="00AB3A0C"/>
    <w:rsid w:val="00AC2E17"/>
    <w:rsid w:val="00AC6AB9"/>
    <w:rsid w:val="00AD0A84"/>
    <w:rsid w:val="00AD3FC2"/>
    <w:rsid w:val="00AE0428"/>
    <w:rsid w:val="00AF102A"/>
    <w:rsid w:val="00AF2E37"/>
    <w:rsid w:val="00AF3F60"/>
    <w:rsid w:val="00B05359"/>
    <w:rsid w:val="00B07C05"/>
    <w:rsid w:val="00B12916"/>
    <w:rsid w:val="00B34B37"/>
    <w:rsid w:val="00B477F2"/>
    <w:rsid w:val="00B57444"/>
    <w:rsid w:val="00B7123A"/>
    <w:rsid w:val="00B71D8C"/>
    <w:rsid w:val="00B73ABA"/>
    <w:rsid w:val="00B8438F"/>
    <w:rsid w:val="00B976B8"/>
    <w:rsid w:val="00BA713A"/>
    <w:rsid w:val="00BB2501"/>
    <w:rsid w:val="00BC1B09"/>
    <w:rsid w:val="00BD21AB"/>
    <w:rsid w:val="00BE053C"/>
    <w:rsid w:val="00BF6437"/>
    <w:rsid w:val="00C043A3"/>
    <w:rsid w:val="00C070CD"/>
    <w:rsid w:val="00C21DBC"/>
    <w:rsid w:val="00C45885"/>
    <w:rsid w:val="00C50F67"/>
    <w:rsid w:val="00C857B6"/>
    <w:rsid w:val="00C9201D"/>
    <w:rsid w:val="00CA0400"/>
    <w:rsid w:val="00CA11F5"/>
    <w:rsid w:val="00CC22A1"/>
    <w:rsid w:val="00CC34B1"/>
    <w:rsid w:val="00CD24DA"/>
    <w:rsid w:val="00CE03B8"/>
    <w:rsid w:val="00CE30AD"/>
    <w:rsid w:val="00CE7FB8"/>
    <w:rsid w:val="00CF1C52"/>
    <w:rsid w:val="00CF524A"/>
    <w:rsid w:val="00D056D9"/>
    <w:rsid w:val="00D06A89"/>
    <w:rsid w:val="00D10EC1"/>
    <w:rsid w:val="00D450C1"/>
    <w:rsid w:val="00D4521B"/>
    <w:rsid w:val="00D65C95"/>
    <w:rsid w:val="00D713B7"/>
    <w:rsid w:val="00DB2EFE"/>
    <w:rsid w:val="00DE1390"/>
    <w:rsid w:val="00DE7578"/>
    <w:rsid w:val="00DE77C4"/>
    <w:rsid w:val="00E0450A"/>
    <w:rsid w:val="00E07496"/>
    <w:rsid w:val="00E20524"/>
    <w:rsid w:val="00E227E3"/>
    <w:rsid w:val="00E3114A"/>
    <w:rsid w:val="00E31A22"/>
    <w:rsid w:val="00E34B6D"/>
    <w:rsid w:val="00E50790"/>
    <w:rsid w:val="00E6579D"/>
    <w:rsid w:val="00E730B3"/>
    <w:rsid w:val="00E77282"/>
    <w:rsid w:val="00E81626"/>
    <w:rsid w:val="00E84C5D"/>
    <w:rsid w:val="00E90DFF"/>
    <w:rsid w:val="00E945E7"/>
    <w:rsid w:val="00E9543A"/>
    <w:rsid w:val="00E97021"/>
    <w:rsid w:val="00E975CA"/>
    <w:rsid w:val="00EA5049"/>
    <w:rsid w:val="00EB5838"/>
    <w:rsid w:val="00EC2C79"/>
    <w:rsid w:val="00EE28B2"/>
    <w:rsid w:val="00EE4D45"/>
    <w:rsid w:val="00EE5DCE"/>
    <w:rsid w:val="00EE794B"/>
    <w:rsid w:val="00EF48D1"/>
    <w:rsid w:val="00F02A3E"/>
    <w:rsid w:val="00F10DB7"/>
    <w:rsid w:val="00F25773"/>
    <w:rsid w:val="00F34498"/>
    <w:rsid w:val="00F34888"/>
    <w:rsid w:val="00F36C03"/>
    <w:rsid w:val="00F4056C"/>
    <w:rsid w:val="00F444FE"/>
    <w:rsid w:val="00F5217B"/>
    <w:rsid w:val="00F526F1"/>
    <w:rsid w:val="00F555D0"/>
    <w:rsid w:val="00F57868"/>
    <w:rsid w:val="00F71CD6"/>
    <w:rsid w:val="00F76DCB"/>
    <w:rsid w:val="00F829D4"/>
    <w:rsid w:val="00F8560E"/>
    <w:rsid w:val="00F87252"/>
    <w:rsid w:val="00FA10A0"/>
    <w:rsid w:val="00FE1B67"/>
    <w:rsid w:val="00FE545F"/>
    <w:rsid w:val="00FF180E"/>
    <w:rsid w:val="00FF4B7B"/>
    <w:rsid w:val="00FF7FD9"/>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829D4"/>
    <w:pPr>
      <w:spacing w:after="0" w:line="240" w:lineRule="auto"/>
    </w:pPr>
    <w:rPr>
      <w:rFonts w:ascii="Times New Roman" w:eastAsia="Times New Roman" w:hAnsi="Times New Roman" w:cs="Times New Roman"/>
      <w:sz w:val="20"/>
      <w:szCs w:val="20"/>
      <w:lang w:eastAsia="hu-HU"/>
    </w:rPr>
  </w:style>
  <w:style w:type="paragraph" w:styleId="Cmsor3">
    <w:name w:val="heading 3"/>
    <w:basedOn w:val="Norml"/>
    <w:next w:val="Norml"/>
    <w:link w:val="Cmsor3Char"/>
    <w:qFormat/>
    <w:rsid w:val="00F829D4"/>
    <w:pPr>
      <w:keepNext/>
      <w:outlineLvl w:val="2"/>
    </w:pPr>
    <w:rPr>
      <w:b/>
      <w:b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3Char">
    <w:name w:val="Címsor 3 Char"/>
    <w:basedOn w:val="Bekezdsalapbettpusa"/>
    <w:link w:val="Cmsor3"/>
    <w:rsid w:val="00F829D4"/>
    <w:rPr>
      <w:rFonts w:ascii="Times New Roman" w:eastAsia="Times New Roman" w:hAnsi="Times New Roman" w:cs="Times New Roman"/>
      <w:b/>
      <w:bCs/>
      <w:sz w:val="24"/>
      <w:szCs w:val="24"/>
      <w:lang w:eastAsia="hu-HU"/>
    </w:rPr>
  </w:style>
  <w:style w:type="paragraph" w:styleId="Nincstrkz">
    <w:name w:val="No Spacing"/>
    <w:basedOn w:val="Norml"/>
    <w:uiPriority w:val="1"/>
    <w:qFormat/>
    <w:rsid w:val="00F829D4"/>
  </w:style>
  <w:style w:type="paragraph" w:styleId="Szvegtrzs">
    <w:name w:val="Body Text"/>
    <w:aliases w:val="b,Body Text Char1,Body Text Char Char,Body Text Char1 Char Char,Body Text Char Char Char Char,Body Text Char1 Char Char Char Char,Body Text Char Char1 Char Char Char Char,Body Text Char1 Char Char Char Char Char Char"/>
    <w:basedOn w:val="Norml"/>
    <w:link w:val="SzvegtrzsChar"/>
    <w:semiHidden/>
    <w:rsid w:val="00F829D4"/>
    <w:pPr>
      <w:jc w:val="both"/>
    </w:pPr>
    <w:rPr>
      <w:rFonts w:ascii="Arial" w:hAnsi="Arial" w:cs="Arial"/>
      <w:sz w:val="24"/>
      <w:szCs w:val="24"/>
    </w:rPr>
  </w:style>
  <w:style w:type="character" w:customStyle="1" w:styleId="SzvegtrzsChar">
    <w:name w:val="Szövegtörzs Char"/>
    <w:aliases w:val="b Char,Body Text Char1 Char,Body Text Char Char Char,Body Text Char1 Char Char Char,Body Text Char Char Char Char Char,Body Text Char1 Char Char Char Char Char,Body Text Char Char1 Char Char Char Char Char"/>
    <w:basedOn w:val="Bekezdsalapbettpusa"/>
    <w:link w:val="Szvegtrzs"/>
    <w:semiHidden/>
    <w:rsid w:val="00F829D4"/>
    <w:rPr>
      <w:rFonts w:ascii="Arial" w:eastAsia="Times New Roman" w:hAnsi="Arial" w:cs="Arial"/>
      <w:sz w:val="24"/>
      <w:szCs w:val="24"/>
      <w:lang w:eastAsia="hu-HU"/>
    </w:rPr>
  </w:style>
  <w:style w:type="paragraph" w:customStyle="1" w:styleId="NormlWeb1">
    <w:name w:val="Normál (Web)1"/>
    <w:basedOn w:val="Norml"/>
    <w:rsid w:val="00F829D4"/>
    <w:pPr>
      <w:overflowPunct w:val="0"/>
      <w:autoSpaceDE w:val="0"/>
      <w:autoSpaceDN w:val="0"/>
      <w:adjustRightInd w:val="0"/>
      <w:spacing w:before="100" w:after="100"/>
      <w:textAlignment w:val="baseline"/>
    </w:pPr>
    <w:rPr>
      <w:color w:val="000000"/>
      <w:sz w:val="24"/>
    </w:rPr>
  </w:style>
  <w:style w:type="paragraph" w:customStyle="1" w:styleId="Tompa">
    <w:name w:val="Tompa"/>
    <w:basedOn w:val="Norml"/>
    <w:rsid w:val="00F829D4"/>
    <w:pPr>
      <w:widowControl w:val="0"/>
      <w:overflowPunct w:val="0"/>
      <w:autoSpaceDE w:val="0"/>
      <w:autoSpaceDN w:val="0"/>
      <w:adjustRightInd w:val="0"/>
      <w:spacing w:before="120" w:line="-300" w:lineRule="auto"/>
      <w:jc w:val="both"/>
      <w:textAlignment w:val="baseline"/>
    </w:pPr>
    <w:rPr>
      <w:sz w:val="24"/>
    </w:rPr>
  </w:style>
  <w:style w:type="table" w:styleId="Rcsostblzat">
    <w:name w:val="Table Grid"/>
    <w:basedOn w:val="Normltblzat"/>
    <w:uiPriority w:val="59"/>
    <w:rsid w:val="00F829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fej">
    <w:name w:val="header"/>
    <w:basedOn w:val="Norml"/>
    <w:link w:val="lfejChar"/>
    <w:unhideWhenUsed/>
    <w:rsid w:val="00F829D4"/>
    <w:pPr>
      <w:tabs>
        <w:tab w:val="center" w:pos="4536"/>
        <w:tab w:val="right" w:pos="9072"/>
      </w:tabs>
    </w:pPr>
    <w:rPr>
      <w:sz w:val="24"/>
      <w:szCs w:val="24"/>
    </w:rPr>
  </w:style>
  <w:style w:type="character" w:customStyle="1" w:styleId="lfejChar">
    <w:name w:val="Élőfej Char"/>
    <w:basedOn w:val="Bekezdsalapbettpusa"/>
    <w:link w:val="lfej"/>
    <w:rsid w:val="00F829D4"/>
    <w:rPr>
      <w:rFonts w:ascii="Times New Roman" w:eastAsia="Times New Roman" w:hAnsi="Times New Roman" w:cs="Times New Roman"/>
      <w:sz w:val="24"/>
      <w:szCs w:val="24"/>
      <w:lang w:eastAsia="hu-HU"/>
    </w:rPr>
  </w:style>
  <w:style w:type="paragraph" w:styleId="Listaszerbekezds">
    <w:name w:val="List Paragraph"/>
    <w:basedOn w:val="Norml"/>
    <w:uiPriority w:val="34"/>
    <w:qFormat/>
    <w:rsid w:val="00F829D4"/>
    <w:pPr>
      <w:ind w:left="720"/>
      <w:contextualSpacing/>
    </w:pPr>
  </w:style>
  <w:style w:type="paragraph" w:styleId="NormlWeb">
    <w:name w:val="Normal (Web)"/>
    <w:basedOn w:val="Norml"/>
    <w:uiPriority w:val="99"/>
    <w:unhideWhenUsed/>
    <w:rsid w:val="00F829D4"/>
    <w:pPr>
      <w:spacing w:before="100" w:beforeAutospacing="1" w:after="100" w:afterAutospacing="1"/>
    </w:pPr>
    <w:rPr>
      <w:sz w:val="24"/>
      <w:szCs w:val="24"/>
    </w:rPr>
  </w:style>
  <w:style w:type="character" w:customStyle="1" w:styleId="apple-converted-space">
    <w:name w:val="apple-converted-space"/>
    <w:basedOn w:val="Bekezdsalapbettpusa"/>
    <w:rsid w:val="00F829D4"/>
  </w:style>
  <w:style w:type="paragraph" w:styleId="Szvegtrzs3">
    <w:name w:val="Body Text 3"/>
    <w:basedOn w:val="Norml"/>
    <w:link w:val="Szvegtrzs3Char"/>
    <w:uiPriority w:val="99"/>
    <w:unhideWhenUsed/>
    <w:rsid w:val="00F829D4"/>
    <w:pPr>
      <w:spacing w:after="120"/>
    </w:pPr>
    <w:rPr>
      <w:sz w:val="16"/>
      <w:szCs w:val="16"/>
    </w:rPr>
  </w:style>
  <w:style w:type="character" w:customStyle="1" w:styleId="Szvegtrzs3Char">
    <w:name w:val="Szövegtörzs 3 Char"/>
    <w:basedOn w:val="Bekezdsalapbettpusa"/>
    <w:link w:val="Szvegtrzs3"/>
    <w:uiPriority w:val="99"/>
    <w:rsid w:val="00F829D4"/>
    <w:rPr>
      <w:rFonts w:ascii="Times New Roman" w:eastAsia="Times New Roman" w:hAnsi="Times New Roman" w:cs="Times New Roman"/>
      <w:sz w:val="16"/>
      <w:szCs w:val="16"/>
      <w:lang w:eastAsia="hu-HU"/>
    </w:rPr>
  </w:style>
  <w:style w:type="paragraph" w:styleId="Buborkszveg">
    <w:name w:val="Balloon Text"/>
    <w:basedOn w:val="Norml"/>
    <w:link w:val="BuborkszvegChar"/>
    <w:uiPriority w:val="99"/>
    <w:semiHidden/>
    <w:unhideWhenUsed/>
    <w:rsid w:val="0065221A"/>
    <w:rPr>
      <w:rFonts w:ascii="Tahoma" w:hAnsi="Tahoma" w:cs="Tahoma"/>
      <w:sz w:val="16"/>
      <w:szCs w:val="16"/>
    </w:rPr>
  </w:style>
  <w:style w:type="character" w:customStyle="1" w:styleId="BuborkszvegChar">
    <w:name w:val="Buborékszöveg Char"/>
    <w:basedOn w:val="Bekezdsalapbettpusa"/>
    <w:link w:val="Buborkszveg"/>
    <w:uiPriority w:val="99"/>
    <w:semiHidden/>
    <w:rsid w:val="0065221A"/>
    <w:rPr>
      <w:rFonts w:ascii="Tahoma" w:eastAsia="Times New Roman" w:hAnsi="Tahoma" w:cs="Tahoma"/>
      <w:sz w:val="16"/>
      <w:szCs w:val="16"/>
      <w:lang w:eastAsia="hu-HU"/>
    </w:rPr>
  </w:style>
  <w:style w:type="paragraph" w:customStyle="1" w:styleId="Default">
    <w:name w:val="Default"/>
    <w:uiPriority w:val="99"/>
    <w:rsid w:val="000330E4"/>
    <w:pPr>
      <w:autoSpaceDE w:val="0"/>
      <w:autoSpaceDN w:val="0"/>
      <w:adjustRightInd w:val="0"/>
      <w:spacing w:after="0" w:line="240" w:lineRule="auto"/>
    </w:pPr>
    <w:rPr>
      <w:rFonts w:ascii="Times New Roman" w:hAnsi="Times New Roman" w:cs="Times New Roman"/>
      <w:color w:val="000000"/>
      <w:sz w:val="24"/>
      <w:szCs w:val="24"/>
    </w:rPr>
  </w:style>
  <w:style w:type="paragraph" w:styleId="llb">
    <w:name w:val="footer"/>
    <w:basedOn w:val="Norml"/>
    <w:link w:val="llbChar"/>
    <w:uiPriority w:val="99"/>
    <w:unhideWhenUsed/>
    <w:rsid w:val="008F2540"/>
    <w:pPr>
      <w:tabs>
        <w:tab w:val="center" w:pos="4536"/>
        <w:tab w:val="right" w:pos="9072"/>
      </w:tabs>
    </w:pPr>
  </w:style>
  <w:style w:type="character" w:customStyle="1" w:styleId="llbChar">
    <w:name w:val="Élőláb Char"/>
    <w:basedOn w:val="Bekezdsalapbettpusa"/>
    <w:link w:val="llb"/>
    <w:uiPriority w:val="99"/>
    <w:rsid w:val="008F2540"/>
    <w:rPr>
      <w:rFonts w:ascii="Times New Roman" w:eastAsia="Times New Roman" w:hAnsi="Times New Roman" w:cs="Times New Roman"/>
      <w:sz w:val="20"/>
      <w:szCs w:val="20"/>
      <w:lang w:eastAsia="hu-HU"/>
    </w:rPr>
  </w:style>
  <w:style w:type="character" w:styleId="Hiperhivatkozs">
    <w:name w:val="Hyperlink"/>
    <w:basedOn w:val="Bekezdsalapbettpusa"/>
    <w:uiPriority w:val="99"/>
    <w:semiHidden/>
    <w:unhideWhenUsed/>
    <w:rsid w:val="008E4057"/>
    <w:rPr>
      <w:color w:val="0072BC"/>
      <w:u w:val="single"/>
    </w:rPr>
  </w:style>
  <w:style w:type="paragraph" w:styleId="Lbjegyzetszveg">
    <w:name w:val="footnote text"/>
    <w:basedOn w:val="Norml"/>
    <w:link w:val="LbjegyzetszvegChar"/>
    <w:semiHidden/>
    <w:rsid w:val="005A0254"/>
    <w:pPr>
      <w:overflowPunct w:val="0"/>
      <w:autoSpaceDE w:val="0"/>
      <w:autoSpaceDN w:val="0"/>
      <w:adjustRightInd w:val="0"/>
    </w:pPr>
  </w:style>
  <w:style w:type="character" w:customStyle="1" w:styleId="LbjegyzetszvegChar">
    <w:name w:val="Lábjegyzetszöveg Char"/>
    <w:basedOn w:val="Bekezdsalapbettpusa"/>
    <w:link w:val="Lbjegyzetszveg"/>
    <w:semiHidden/>
    <w:rsid w:val="005A0254"/>
    <w:rPr>
      <w:rFonts w:ascii="Times New Roman" w:eastAsia="Times New Roman" w:hAnsi="Times New Roman" w:cs="Times New Roman"/>
      <w:sz w:val="20"/>
      <w:szCs w:val="20"/>
      <w:lang w:eastAsia="hu-HU"/>
    </w:rPr>
  </w:style>
  <w:style w:type="character" w:styleId="Lbjegyzet-hivatkozs">
    <w:name w:val="footnote reference"/>
    <w:semiHidden/>
    <w:rsid w:val="005A025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829D4"/>
    <w:pPr>
      <w:spacing w:after="0" w:line="240" w:lineRule="auto"/>
    </w:pPr>
    <w:rPr>
      <w:rFonts w:ascii="Times New Roman" w:eastAsia="Times New Roman" w:hAnsi="Times New Roman" w:cs="Times New Roman"/>
      <w:sz w:val="20"/>
      <w:szCs w:val="20"/>
      <w:lang w:eastAsia="hu-HU"/>
    </w:rPr>
  </w:style>
  <w:style w:type="paragraph" w:styleId="Cmsor3">
    <w:name w:val="heading 3"/>
    <w:basedOn w:val="Norml"/>
    <w:next w:val="Norml"/>
    <w:link w:val="Cmsor3Char"/>
    <w:qFormat/>
    <w:rsid w:val="00F829D4"/>
    <w:pPr>
      <w:keepNext/>
      <w:outlineLvl w:val="2"/>
    </w:pPr>
    <w:rPr>
      <w:b/>
      <w:b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3Char">
    <w:name w:val="Címsor 3 Char"/>
    <w:basedOn w:val="Bekezdsalapbettpusa"/>
    <w:link w:val="Cmsor3"/>
    <w:rsid w:val="00F829D4"/>
    <w:rPr>
      <w:rFonts w:ascii="Times New Roman" w:eastAsia="Times New Roman" w:hAnsi="Times New Roman" w:cs="Times New Roman"/>
      <w:b/>
      <w:bCs/>
      <w:sz w:val="24"/>
      <w:szCs w:val="24"/>
      <w:lang w:eastAsia="hu-HU"/>
    </w:rPr>
  </w:style>
  <w:style w:type="paragraph" w:styleId="Nincstrkz">
    <w:name w:val="No Spacing"/>
    <w:basedOn w:val="Norml"/>
    <w:uiPriority w:val="1"/>
    <w:qFormat/>
    <w:rsid w:val="00F829D4"/>
  </w:style>
  <w:style w:type="paragraph" w:styleId="Szvegtrzs">
    <w:name w:val="Body Text"/>
    <w:aliases w:val="b,Body Text Char1,Body Text Char Char,Body Text Char1 Char Char,Body Text Char Char Char Char,Body Text Char1 Char Char Char Char,Body Text Char Char1 Char Char Char Char,Body Text Char1 Char Char Char Char Char Char"/>
    <w:basedOn w:val="Norml"/>
    <w:link w:val="SzvegtrzsChar"/>
    <w:semiHidden/>
    <w:rsid w:val="00F829D4"/>
    <w:pPr>
      <w:jc w:val="both"/>
    </w:pPr>
    <w:rPr>
      <w:rFonts w:ascii="Arial" w:hAnsi="Arial" w:cs="Arial"/>
      <w:sz w:val="24"/>
      <w:szCs w:val="24"/>
    </w:rPr>
  </w:style>
  <w:style w:type="character" w:customStyle="1" w:styleId="SzvegtrzsChar">
    <w:name w:val="Szövegtörzs Char"/>
    <w:aliases w:val="b Char,Body Text Char1 Char,Body Text Char Char Char,Body Text Char1 Char Char Char,Body Text Char Char Char Char Char,Body Text Char1 Char Char Char Char Char,Body Text Char Char1 Char Char Char Char Char"/>
    <w:basedOn w:val="Bekezdsalapbettpusa"/>
    <w:link w:val="Szvegtrzs"/>
    <w:semiHidden/>
    <w:rsid w:val="00F829D4"/>
    <w:rPr>
      <w:rFonts w:ascii="Arial" w:eastAsia="Times New Roman" w:hAnsi="Arial" w:cs="Arial"/>
      <w:sz w:val="24"/>
      <w:szCs w:val="24"/>
      <w:lang w:eastAsia="hu-HU"/>
    </w:rPr>
  </w:style>
  <w:style w:type="paragraph" w:customStyle="1" w:styleId="NormlWeb1">
    <w:name w:val="Normál (Web)1"/>
    <w:basedOn w:val="Norml"/>
    <w:rsid w:val="00F829D4"/>
    <w:pPr>
      <w:overflowPunct w:val="0"/>
      <w:autoSpaceDE w:val="0"/>
      <w:autoSpaceDN w:val="0"/>
      <w:adjustRightInd w:val="0"/>
      <w:spacing w:before="100" w:after="100"/>
      <w:textAlignment w:val="baseline"/>
    </w:pPr>
    <w:rPr>
      <w:color w:val="000000"/>
      <w:sz w:val="24"/>
    </w:rPr>
  </w:style>
  <w:style w:type="paragraph" w:customStyle="1" w:styleId="Tompa">
    <w:name w:val="Tompa"/>
    <w:basedOn w:val="Norml"/>
    <w:rsid w:val="00F829D4"/>
    <w:pPr>
      <w:widowControl w:val="0"/>
      <w:overflowPunct w:val="0"/>
      <w:autoSpaceDE w:val="0"/>
      <w:autoSpaceDN w:val="0"/>
      <w:adjustRightInd w:val="0"/>
      <w:spacing w:before="120" w:line="-300" w:lineRule="auto"/>
      <w:jc w:val="both"/>
      <w:textAlignment w:val="baseline"/>
    </w:pPr>
    <w:rPr>
      <w:sz w:val="24"/>
    </w:rPr>
  </w:style>
  <w:style w:type="table" w:styleId="Rcsostblzat">
    <w:name w:val="Table Grid"/>
    <w:basedOn w:val="Normltblzat"/>
    <w:uiPriority w:val="59"/>
    <w:rsid w:val="00F829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nhideWhenUsed/>
    <w:rsid w:val="00F829D4"/>
    <w:pPr>
      <w:tabs>
        <w:tab w:val="center" w:pos="4536"/>
        <w:tab w:val="right" w:pos="9072"/>
      </w:tabs>
    </w:pPr>
    <w:rPr>
      <w:sz w:val="24"/>
      <w:szCs w:val="24"/>
    </w:rPr>
  </w:style>
  <w:style w:type="character" w:customStyle="1" w:styleId="lfejChar">
    <w:name w:val="Élőfej Char"/>
    <w:basedOn w:val="Bekezdsalapbettpusa"/>
    <w:link w:val="lfej"/>
    <w:rsid w:val="00F829D4"/>
    <w:rPr>
      <w:rFonts w:ascii="Times New Roman" w:eastAsia="Times New Roman" w:hAnsi="Times New Roman" w:cs="Times New Roman"/>
      <w:sz w:val="24"/>
      <w:szCs w:val="24"/>
      <w:lang w:eastAsia="hu-HU"/>
    </w:rPr>
  </w:style>
  <w:style w:type="paragraph" w:styleId="Listaszerbekezds">
    <w:name w:val="List Paragraph"/>
    <w:basedOn w:val="Norml"/>
    <w:uiPriority w:val="34"/>
    <w:qFormat/>
    <w:rsid w:val="00F829D4"/>
    <w:pPr>
      <w:ind w:left="720"/>
      <w:contextualSpacing/>
    </w:pPr>
  </w:style>
  <w:style w:type="paragraph" w:styleId="NormlWeb">
    <w:name w:val="Normal (Web)"/>
    <w:basedOn w:val="Norml"/>
    <w:uiPriority w:val="99"/>
    <w:unhideWhenUsed/>
    <w:rsid w:val="00F829D4"/>
    <w:pPr>
      <w:spacing w:before="100" w:beforeAutospacing="1" w:after="100" w:afterAutospacing="1"/>
    </w:pPr>
    <w:rPr>
      <w:sz w:val="24"/>
      <w:szCs w:val="24"/>
    </w:rPr>
  </w:style>
  <w:style w:type="character" w:customStyle="1" w:styleId="apple-converted-space">
    <w:name w:val="apple-converted-space"/>
    <w:basedOn w:val="Bekezdsalapbettpusa"/>
    <w:rsid w:val="00F829D4"/>
  </w:style>
  <w:style w:type="paragraph" w:styleId="Szvegtrzs3">
    <w:name w:val="Body Text 3"/>
    <w:basedOn w:val="Norml"/>
    <w:link w:val="Szvegtrzs3Char"/>
    <w:uiPriority w:val="99"/>
    <w:unhideWhenUsed/>
    <w:rsid w:val="00F829D4"/>
    <w:pPr>
      <w:spacing w:after="120"/>
    </w:pPr>
    <w:rPr>
      <w:sz w:val="16"/>
      <w:szCs w:val="16"/>
    </w:rPr>
  </w:style>
  <w:style w:type="character" w:customStyle="1" w:styleId="Szvegtrzs3Char">
    <w:name w:val="Szövegtörzs 3 Char"/>
    <w:basedOn w:val="Bekezdsalapbettpusa"/>
    <w:link w:val="Szvegtrzs3"/>
    <w:uiPriority w:val="99"/>
    <w:rsid w:val="00F829D4"/>
    <w:rPr>
      <w:rFonts w:ascii="Times New Roman" w:eastAsia="Times New Roman" w:hAnsi="Times New Roman" w:cs="Times New Roman"/>
      <w:sz w:val="16"/>
      <w:szCs w:val="16"/>
      <w:lang w:eastAsia="hu-HU"/>
    </w:rPr>
  </w:style>
  <w:style w:type="paragraph" w:styleId="Buborkszveg">
    <w:name w:val="Balloon Text"/>
    <w:basedOn w:val="Norml"/>
    <w:link w:val="BuborkszvegChar"/>
    <w:uiPriority w:val="99"/>
    <w:semiHidden/>
    <w:unhideWhenUsed/>
    <w:rsid w:val="0065221A"/>
    <w:rPr>
      <w:rFonts w:ascii="Tahoma" w:hAnsi="Tahoma" w:cs="Tahoma"/>
      <w:sz w:val="16"/>
      <w:szCs w:val="16"/>
    </w:rPr>
  </w:style>
  <w:style w:type="character" w:customStyle="1" w:styleId="BuborkszvegChar">
    <w:name w:val="Buborékszöveg Char"/>
    <w:basedOn w:val="Bekezdsalapbettpusa"/>
    <w:link w:val="Buborkszveg"/>
    <w:uiPriority w:val="99"/>
    <w:semiHidden/>
    <w:rsid w:val="0065221A"/>
    <w:rPr>
      <w:rFonts w:ascii="Tahoma" w:eastAsia="Times New Roman" w:hAnsi="Tahoma" w:cs="Tahoma"/>
      <w:sz w:val="16"/>
      <w:szCs w:val="16"/>
      <w:lang w:eastAsia="hu-HU"/>
    </w:rPr>
  </w:style>
  <w:style w:type="paragraph" w:customStyle="1" w:styleId="Default">
    <w:name w:val="Default"/>
    <w:uiPriority w:val="99"/>
    <w:rsid w:val="000330E4"/>
    <w:pPr>
      <w:autoSpaceDE w:val="0"/>
      <w:autoSpaceDN w:val="0"/>
      <w:adjustRightInd w:val="0"/>
      <w:spacing w:after="0" w:line="240" w:lineRule="auto"/>
    </w:pPr>
    <w:rPr>
      <w:rFonts w:ascii="Times New Roman" w:hAnsi="Times New Roman" w:cs="Times New Roman"/>
      <w:color w:val="000000"/>
      <w:sz w:val="24"/>
      <w:szCs w:val="24"/>
    </w:rPr>
  </w:style>
  <w:style w:type="paragraph" w:styleId="llb">
    <w:name w:val="footer"/>
    <w:basedOn w:val="Norml"/>
    <w:link w:val="llbChar"/>
    <w:uiPriority w:val="99"/>
    <w:unhideWhenUsed/>
    <w:rsid w:val="008F2540"/>
    <w:pPr>
      <w:tabs>
        <w:tab w:val="center" w:pos="4536"/>
        <w:tab w:val="right" w:pos="9072"/>
      </w:tabs>
    </w:pPr>
  </w:style>
  <w:style w:type="character" w:customStyle="1" w:styleId="llbChar">
    <w:name w:val="Élőláb Char"/>
    <w:basedOn w:val="Bekezdsalapbettpusa"/>
    <w:link w:val="llb"/>
    <w:uiPriority w:val="99"/>
    <w:rsid w:val="008F2540"/>
    <w:rPr>
      <w:rFonts w:ascii="Times New Roman" w:eastAsia="Times New Roman" w:hAnsi="Times New Roman" w:cs="Times New Roman"/>
      <w:sz w:val="20"/>
      <w:szCs w:val="20"/>
      <w:lang w:eastAsia="hu-HU"/>
    </w:rPr>
  </w:style>
  <w:style w:type="character" w:styleId="Hiperhivatkozs">
    <w:name w:val="Hyperlink"/>
    <w:basedOn w:val="Bekezdsalapbettpusa"/>
    <w:uiPriority w:val="99"/>
    <w:semiHidden/>
    <w:unhideWhenUsed/>
    <w:rsid w:val="008E4057"/>
    <w:rPr>
      <w:color w:val="0072BC"/>
      <w:u w:val="single"/>
    </w:rPr>
  </w:style>
  <w:style w:type="paragraph" w:styleId="Lbjegyzetszveg">
    <w:name w:val="footnote text"/>
    <w:basedOn w:val="Norml"/>
    <w:link w:val="LbjegyzetszvegChar"/>
    <w:semiHidden/>
    <w:rsid w:val="005A0254"/>
    <w:pPr>
      <w:overflowPunct w:val="0"/>
      <w:autoSpaceDE w:val="0"/>
      <w:autoSpaceDN w:val="0"/>
      <w:adjustRightInd w:val="0"/>
    </w:pPr>
  </w:style>
  <w:style w:type="character" w:customStyle="1" w:styleId="LbjegyzetszvegChar">
    <w:name w:val="Lábjegyzetszöveg Char"/>
    <w:basedOn w:val="Bekezdsalapbettpusa"/>
    <w:link w:val="Lbjegyzetszveg"/>
    <w:semiHidden/>
    <w:rsid w:val="005A0254"/>
    <w:rPr>
      <w:rFonts w:ascii="Times New Roman" w:eastAsia="Times New Roman" w:hAnsi="Times New Roman" w:cs="Times New Roman"/>
      <w:sz w:val="20"/>
      <w:szCs w:val="20"/>
      <w:lang w:eastAsia="hu-HU"/>
    </w:rPr>
  </w:style>
  <w:style w:type="character" w:styleId="Lbjegyzet-hivatkozs">
    <w:name w:val="footnote reference"/>
    <w:semiHidden/>
    <w:rsid w:val="005A0254"/>
    <w:rPr>
      <w:vertAlign w:val="superscript"/>
    </w:rPr>
  </w:style>
</w:styles>
</file>

<file path=word/webSettings.xml><?xml version="1.0" encoding="utf-8"?>
<w:webSettings xmlns:r="http://schemas.openxmlformats.org/officeDocument/2006/relationships" xmlns:w="http://schemas.openxmlformats.org/wordprocessingml/2006/main">
  <w:divs>
    <w:div w:id="544564886">
      <w:bodyDiv w:val="1"/>
      <w:marLeft w:val="0"/>
      <w:marRight w:val="0"/>
      <w:marTop w:val="0"/>
      <w:marBottom w:val="0"/>
      <w:divBdr>
        <w:top w:val="none" w:sz="0" w:space="0" w:color="auto"/>
        <w:left w:val="none" w:sz="0" w:space="0" w:color="auto"/>
        <w:bottom w:val="none" w:sz="0" w:space="0" w:color="auto"/>
        <w:right w:val="none" w:sz="0" w:space="0" w:color="auto"/>
      </w:divBdr>
      <w:divsChild>
        <w:div w:id="1038050225">
          <w:marLeft w:val="0"/>
          <w:marRight w:val="0"/>
          <w:marTop w:val="0"/>
          <w:marBottom w:val="0"/>
          <w:divBdr>
            <w:top w:val="none" w:sz="0" w:space="0" w:color="auto"/>
            <w:left w:val="none" w:sz="0" w:space="0" w:color="auto"/>
            <w:bottom w:val="none" w:sz="0" w:space="0" w:color="auto"/>
            <w:right w:val="none" w:sz="0" w:space="0" w:color="auto"/>
          </w:divBdr>
        </w:div>
      </w:divsChild>
    </w:div>
    <w:div w:id="608005562">
      <w:bodyDiv w:val="1"/>
      <w:marLeft w:val="0"/>
      <w:marRight w:val="0"/>
      <w:marTop w:val="0"/>
      <w:marBottom w:val="0"/>
      <w:divBdr>
        <w:top w:val="none" w:sz="0" w:space="0" w:color="auto"/>
        <w:left w:val="none" w:sz="0" w:space="0" w:color="auto"/>
        <w:bottom w:val="none" w:sz="0" w:space="0" w:color="auto"/>
        <w:right w:val="none" w:sz="0" w:space="0" w:color="auto"/>
      </w:divBdr>
    </w:div>
    <w:div w:id="702562714">
      <w:bodyDiv w:val="1"/>
      <w:marLeft w:val="0"/>
      <w:marRight w:val="0"/>
      <w:marTop w:val="0"/>
      <w:marBottom w:val="0"/>
      <w:divBdr>
        <w:top w:val="none" w:sz="0" w:space="0" w:color="auto"/>
        <w:left w:val="none" w:sz="0" w:space="0" w:color="auto"/>
        <w:bottom w:val="none" w:sz="0" w:space="0" w:color="auto"/>
        <w:right w:val="none" w:sz="0" w:space="0" w:color="auto"/>
      </w:divBdr>
    </w:div>
    <w:div w:id="834876402">
      <w:bodyDiv w:val="1"/>
      <w:marLeft w:val="0"/>
      <w:marRight w:val="0"/>
      <w:marTop w:val="0"/>
      <w:marBottom w:val="0"/>
      <w:divBdr>
        <w:top w:val="none" w:sz="0" w:space="0" w:color="auto"/>
        <w:left w:val="none" w:sz="0" w:space="0" w:color="auto"/>
        <w:bottom w:val="none" w:sz="0" w:space="0" w:color="auto"/>
        <w:right w:val="none" w:sz="0" w:space="0" w:color="auto"/>
      </w:divBdr>
    </w:div>
    <w:div w:id="1188180950">
      <w:bodyDiv w:val="1"/>
      <w:marLeft w:val="0"/>
      <w:marRight w:val="0"/>
      <w:marTop w:val="0"/>
      <w:marBottom w:val="0"/>
      <w:divBdr>
        <w:top w:val="none" w:sz="0" w:space="0" w:color="auto"/>
        <w:left w:val="none" w:sz="0" w:space="0" w:color="auto"/>
        <w:bottom w:val="none" w:sz="0" w:space="0" w:color="auto"/>
        <w:right w:val="none" w:sz="0" w:space="0" w:color="auto"/>
      </w:divBdr>
      <w:divsChild>
        <w:div w:id="1933469979">
          <w:marLeft w:val="0"/>
          <w:marRight w:val="0"/>
          <w:marTop w:val="0"/>
          <w:marBottom w:val="0"/>
          <w:divBdr>
            <w:top w:val="none" w:sz="0" w:space="0" w:color="auto"/>
            <w:left w:val="none" w:sz="0" w:space="0" w:color="auto"/>
            <w:bottom w:val="none" w:sz="0" w:space="0" w:color="auto"/>
            <w:right w:val="none" w:sz="0" w:space="0" w:color="auto"/>
          </w:divBdr>
        </w:div>
      </w:divsChild>
    </w:div>
    <w:div w:id="1652370954">
      <w:bodyDiv w:val="1"/>
      <w:marLeft w:val="0"/>
      <w:marRight w:val="0"/>
      <w:marTop w:val="0"/>
      <w:marBottom w:val="0"/>
      <w:divBdr>
        <w:top w:val="none" w:sz="0" w:space="0" w:color="auto"/>
        <w:left w:val="none" w:sz="0" w:space="0" w:color="auto"/>
        <w:bottom w:val="none" w:sz="0" w:space="0" w:color="auto"/>
        <w:right w:val="none" w:sz="0" w:space="0" w:color="auto"/>
      </w:divBdr>
      <w:divsChild>
        <w:div w:id="1347096246">
          <w:marLeft w:val="0"/>
          <w:marRight w:val="0"/>
          <w:marTop w:val="0"/>
          <w:marBottom w:val="0"/>
          <w:divBdr>
            <w:top w:val="none" w:sz="0" w:space="0" w:color="auto"/>
            <w:left w:val="none" w:sz="0" w:space="0" w:color="auto"/>
            <w:bottom w:val="none" w:sz="0" w:space="0" w:color="auto"/>
            <w:right w:val="none" w:sz="0" w:space="0" w:color="auto"/>
          </w:divBdr>
        </w:div>
      </w:divsChild>
    </w:div>
    <w:div w:id="2126458598">
      <w:bodyDiv w:val="1"/>
      <w:marLeft w:val="0"/>
      <w:marRight w:val="0"/>
      <w:marTop w:val="0"/>
      <w:marBottom w:val="0"/>
      <w:divBdr>
        <w:top w:val="none" w:sz="0" w:space="0" w:color="auto"/>
        <w:left w:val="none" w:sz="0" w:space="0" w:color="auto"/>
        <w:bottom w:val="none" w:sz="0" w:space="0" w:color="auto"/>
        <w:right w:val="none" w:sz="0" w:space="0" w:color="auto"/>
      </w:divBdr>
      <w:divsChild>
        <w:div w:id="8350267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5F46EC-3F5E-4DA1-B20E-D9174FA39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632</Words>
  <Characters>4366</Characters>
  <Application>Microsoft Office Word</Application>
  <DocSecurity>0</DocSecurity>
  <Lines>36</Lines>
  <Paragraphs>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zsuzsa</dc:creator>
  <cp:lastModifiedBy>Katinka</cp:lastModifiedBy>
  <cp:revision>6</cp:revision>
  <cp:lastPrinted>2016-11-10T14:18:00Z</cp:lastPrinted>
  <dcterms:created xsi:type="dcterms:W3CDTF">2016-11-10T13:58:00Z</dcterms:created>
  <dcterms:modified xsi:type="dcterms:W3CDTF">2016-11-10T14:19:00Z</dcterms:modified>
</cp:coreProperties>
</file>